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E5F" w:rsidRPr="000455AC" w:rsidRDefault="001B5E5F" w:rsidP="006E54E2">
      <w:pPr>
        <w:jc w:val="center"/>
        <w:rPr>
          <w:rFonts w:ascii="Segoe UI" w:eastAsiaTheme="majorHAnsi" w:hAnsi="Segoe UI" w:cs="Segoe UI"/>
          <w:b/>
          <w:sz w:val="32"/>
          <w:szCs w:val="28"/>
        </w:rPr>
      </w:pPr>
    </w:p>
    <w:p w:rsidR="00374E16" w:rsidRPr="000455AC" w:rsidRDefault="007E17D9" w:rsidP="006E54E2">
      <w:pPr>
        <w:jc w:val="center"/>
        <w:rPr>
          <w:rFonts w:ascii="Segoe UI" w:eastAsiaTheme="majorHAnsi" w:hAnsi="Segoe UI" w:cs="Segoe UI"/>
          <w:b/>
          <w:sz w:val="32"/>
          <w:szCs w:val="28"/>
        </w:rPr>
      </w:pPr>
      <w:r w:rsidRPr="000455AC">
        <w:rPr>
          <w:rFonts w:ascii="Segoe UI" w:eastAsiaTheme="majorHAnsi" w:hAnsi="Segoe UI" w:cs="Segoe UI"/>
          <w:b/>
          <w:sz w:val="32"/>
          <w:szCs w:val="28"/>
        </w:rPr>
        <w:t>The 19</w:t>
      </w:r>
      <w:r w:rsidRPr="000455AC">
        <w:rPr>
          <w:rFonts w:ascii="Segoe UI" w:eastAsiaTheme="majorHAnsi" w:hAnsi="Segoe UI" w:cs="Segoe UI"/>
          <w:b/>
          <w:sz w:val="32"/>
          <w:szCs w:val="28"/>
          <w:vertAlign w:val="superscript"/>
        </w:rPr>
        <w:t>th</w:t>
      </w:r>
      <w:r w:rsidRPr="000455AC">
        <w:rPr>
          <w:rFonts w:ascii="Segoe UI" w:eastAsiaTheme="majorHAnsi" w:hAnsi="Segoe UI" w:cs="Segoe UI"/>
          <w:b/>
          <w:sz w:val="32"/>
          <w:szCs w:val="28"/>
        </w:rPr>
        <w:t xml:space="preserve"> Congress of PENSA</w:t>
      </w:r>
    </w:p>
    <w:p w:rsidR="007E17D9" w:rsidRPr="000455AC" w:rsidRDefault="007E17D9" w:rsidP="006E54E2">
      <w:pPr>
        <w:jc w:val="center"/>
        <w:rPr>
          <w:rFonts w:ascii="Segoe UI" w:eastAsiaTheme="majorHAnsi" w:hAnsi="Segoe UI" w:cs="Segoe UI"/>
          <w:b/>
          <w:sz w:val="26"/>
          <w:szCs w:val="26"/>
        </w:rPr>
      </w:pPr>
      <w:proofErr w:type="gramStart"/>
      <w:r w:rsidRPr="000455AC">
        <w:rPr>
          <w:rFonts w:ascii="Segoe UI" w:eastAsiaTheme="majorHAnsi" w:hAnsi="Segoe UI" w:cs="Segoe UI"/>
          <w:b/>
          <w:sz w:val="26"/>
          <w:szCs w:val="26"/>
        </w:rPr>
        <w:t>in</w:t>
      </w:r>
      <w:proofErr w:type="gramEnd"/>
      <w:r w:rsidRPr="000455AC">
        <w:rPr>
          <w:rFonts w:ascii="Segoe UI" w:eastAsiaTheme="majorHAnsi" w:hAnsi="Segoe UI" w:cs="Segoe UI"/>
          <w:b/>
          <w:sz w:val="26"/>
          <w:szCs w:val="26"/>
        </w:rPr>
        <w:t xml:space="preserve"> conjunction with the 17</w:t>
      </w:r>
      <w:r w:rsidRPr="000455AC">
        <w:rPr>
          <w:rFonts w:ascii="Segoe UI" w:eastAsiaTheme="majorHAnsi" w:hAnsi="Segoe UI" w:cs="Segoe UI"/>
          <w:b/>
          <w:sz w:val="26"/>
          <w:szCs w:val="26"/>
          <w:vertAlign w:val="superscript"/>
        </w:rPr>
        <w:t>th</w:t>
      </w:r>
      <w:r w:rsidRPr="000455AC">
        <w:rPr>
          <w:rFonts w:ascii="Segoe UI" w:eastAsiaTheme="majorHAnsi" w:hAnsi="Segoe UI" w:cs="Segoe UI"/>
          <w:b/>
          <w:sz w:val="26"/>
          <w:szCs w:val="26"/>
        </w:rPr>
        <w:t xml:space="preserve"> Annual Congress of KSPEN</w:t>
      </w:r>
    </w:p>
    <w:p w:rsidR="00955190" w:rsidRPr="000455AC" w:rsidRDefault="00955190" w:rsidP="006E54E2">
      <w:pPr>
        <w:jc w:val="center"/>
        <w:rPr>
          <w:rFonts w:ascii="Segoe UI" w:eastAsiaTheme="majorHAnsi" w:hAnsi="Segoe UI" w:cs="Segoe UI"/>
          <w:b/>
          <w:sz w:val="24"/>
        </w:rPr>
      </w:pPr>
    </w:p>
    <w:p w:rsidR="001B5E5F" w:rsidRPr="000455AC" w:rsidRDefault="001B5E5F" w:rsidP="006E54E2">
      <w:pPr>
        <w:jc w:val="center"/>
        <w:rPr>
          <w:rFonts w:ascii="Segoe UI" w:eastAsiaTheme="majorHAnsi" w:hAnsi="Segoe UI" w:cs="Segoe UI"/>
          <w:b/>
          <w:sz w:val="24"/>
        </w:rPr>
      </w:pPr>
    </w:p>
    <w:p w:rsidR="00FB1234" w:rsidRPr="000455AC" w:rsidRDefault="00FB1234" w:rsidP="006E54E2">
      <w:pPr>
        <w:rPr>
          <w:rFonts w:ascii="Segoe UI" w:eastAsiaTheme="majorHAnsi" w:hAnsi="Segoe UI" w:cs="Segoe UI"/>
          <w:b/>
          <w:sz w:val="22"/>
        </w:rPr>
      </w:pPr>
      <w:r w:rsidRPr="000455AC">
        <w:rPr>
          <w:rFonts w:ascii="Segoe UI" w:eastAsiaTheme="majorHAnsi" w:hAnsi="Segoe UI" w:cs="Segoe UI"/>
          <w:b/>
          <w:sz w:val="22"/>
        </w:rPr>
        <w:t xml:space="preserve">1. </w:t>
      </w:r>
      <w:r w:rsidR="007E17D9" w:rsidRPr="000455AC">
        <w:rPr>
          <w:rFonts w:ascii="Segoe UI" w:eastAsiaTheme="majorHAnsi" w:hAnsi="Segoe UI" w:cs="Segoe UI"/>
          <w:b/>
          <w:sz w:val="22"/>
        </w:rPr>
        <w:t>Overview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609"/>
        <w:gridCol w:w="8022"/>
      </w:tblGrid>
      <w:tr w:rsidR="00FB1234" w:rsidRPr="000455AC" w:rsidTr="001B5E5F">
        <w:trPr>
          <w:trHeight w:val="983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vAlign w:val="center"/>
            <w:hideMark/>
          </w:tcPr>
          <w:p w:rsidR="00FB1234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Title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  <w:hideMark/>
          </w:tcPr>
          <w:p w:rsidR="00802F5F" w:rsidRPr="000455AC" w:rsidRDefault="00FB1234" w:rsidP="006147EE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19</w:t>
            </w:r>
            <w:r w:rsidRPr="000455AC">
              <w:rPr>
                <w:rFonts w:ascii="Segoe UI" w:eastAsiaTheme="majorHAnsi" w:hAnsi="Segoe UI" w:cs="Segoe UI"/>
                <w:vertAlign w:val="superscript"/>
              </w:rPr>
              <w:t>th</w:t>
            </w:r>
            <w:r w:rsidR="00955190" w:rsidRPr="000455AC">
              <w:rPr>
                <w:rFonts w:ascii="Segoe UI" w:eastAsiaTheme="majorHAnsi" w:hAnsi="Segoe UI" w:cs="Segoe UI"/>
              </w:rPr>
              <w:t xml:space="preserve"> </w:t>
            </w:r>
            <w:r w:rsidRPr="000455AC">
              <w:rPr>
                <w:rFonts w:ascii="Segoe UI" w:eastAsiaTheme="majorHAnsi" w:hAnsi="Segoe UI" w:cs="Segoe UI"/>
              </w:rPr>
              <w:t>Congress of PENSA (Parenteral and Enteral Nutrition Society of Asia)</w:t>
            </w:r>
          </w:p>
          <w:p w:rsidR="00FB1234" w:rsidRPr="000455AC" w:rsidRDefault="00374E16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in conjunction with the 17</w:t>
            </w:r>
            <w:r w:rsidRPr="000455AC">
              <w:rPr>
                <w:rFonts w:ascii="Segoe UI" w:eastAsiaTheme="majorHAnsi" w:hAnsi="Segoe UI" w:cs="Segoe UI"/>
                <w:vertAlign w:val="superscript"/>
              </w:rPr>
              <w:t>th</w:t>
            </w:r>
            <w:r w:rsidRPr="000455AC">
              <w:rPr>
                <w:rFonts w:ascii="Segoe UI" w:eastAsiaTheme="majorHAnsi" w:hAnsi="Segoe UI" w:cs="Segoe UI"/>
              </w:rPr>
              <w:t xml:space="preserve"> Annual Congress of KSPEN</w:t>
            </w:r>
            <w:r w:rsidR="007E17D9" w:rsidRPr="000455AC">
              <w:rPr>
                <w:rFonts w:ascii="Segoe UI" w:eastAsiaTheme="majorHAnsi" w:hAnsi="Segoe UI" w:cs="Segoe UI"/>
              </w:rPr>
              <w:t xml:space="preserve"> (Korean Society for Parenteral and Enteral Nutrition)</w:t>
            </w:r>
          </w:p>
        </w:tc>
      </w:tr>
      <w:tr w:rsidR="00FB1234" w:rsidRPr="000455AC" w:rsidTr="001B5E5F">
        <w:trPr>
          <w:trHeight w:val="417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</w:tcPr>
          <w:p w:rsidR="00FB1234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Theme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</w:tcPr>
          <w:p w:rsidR="00FB1234" w:rsidRPr="000455AC" w:rsidRDefault="00FB1234" w:rsidP="006147EE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Innovative Nutrition in Global Health</w:t>
            </w:r>
          </w:p>
        </w:tc>
      </w:tr>
      <w:tr w:rsidR="00FB1234" w:rsidRPr="000455AC" w:rsidTr="001B5E5F">
        <w:trPr>
          <w:trHeight w:val="417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B1234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Date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  <w:hideMark/>
          </w:tcPr>
          <w:p w:rsidR="00FB1234" w:rsidRPr="000455AC" w:rsidRDefault="007E17D9" w:rsidP="006147EE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June 13 (Wed) - 16 (Sat), 2018</w:t>
            </w:r>
          </w:p>
        </w:tc>
      </w:tr>
      <w:tr w:rsidR="00FB1234" w:rsidRPr="000455AC" w:rsidTr="001B5E5F">
        <w:trPr>
          <w:trHeight w:val="417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B1234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Venue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  <w:hideMark/>
          </w:tcPr>
          <w:p w:rsidR="00FB1234" w:rsidRPr="000455AC" w:rsidRDefault="007E17D9" w:rsidP="006147EE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inorEastAsia" w:hAnsi="Segoe UI" w:cs="Segoe UI"/>
              </w:rPr>
              <w:t xml:space="preserve">Grand </w:t>
            </w:r>
            <w:proofErr w:type="spellStart"/>
            <w:r w:rsidRPr="000455AC">
              <w:rPr>
                <w:rFonts w:ascii="Segoe UI" w:eastAsiaTheme="minorEastAsia" w:hAnsi="Segoe UI" w:cs="Segoe UI"/>
              </w:rPr>
              <w:t>Walkerhill</w:t>
            </w:r>
            <w:proofErr w:type="spellEnd"/>
            <w:r w:rsidRPr="000455AC">
              <w:rPr>
                <w:rFonts w:ascii="Segoe UI" w:eastAsiaTheme="minorEastAsia" w:hAnsi="Segoe UI" w:cs="Segoe UI"/>
              </w:rPr>
              <w:t xml:space="preserve"> Seoul Hotel</w:t>
            </w:r>
          </w:p>
        </w:tc>
      </w:tr>
      <w:tr w:rsidR="007E17D9" w:rsidRPr="000455AC" w:rsidTr="001B5E5F">
        <w:trPr>
          <w:trHeight w:val="959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</w:tcPr>
          <w:p w:rsidR="007E17D9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Participants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</w:tcPr>
          <w:p w:rsidR="007E17D9" w:rsidRPr="000455AC" w:rsidRDefault="007E17D9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-Nutrition Society Members and Chairmen</w:t>
            </w:r>
          </w:p>
          <w:p w:rsidR="007E17D9" w:rsidRPr="000455AC" w:rsidRDefault="007E17D9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-Doctors, Nutritionists, Pharmacists, Nurses</w:t>
            </w:r>
          </w:p>
          <w:p w:rsidR="007E17D9" w:rsidRPr="000455AC" w:rsidRDefault="007E17D9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-Pharmaceutical companies, Medical device manufacturers</w:t>
            </w:r>
          </w:p>
        </w:tc>
      </w:tr>
      <w:tr w:rsidR="00FB1234" w:rsidRPr="000455AC" w:rsidTr="001B5E5F">
        <w:trPr>
          <w:trHeight w:val="1000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</w:tcPr>
          <w:p w:rsidR="00FB1234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Scale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</w:tcPr>
          <w:p w:rsidR="007E17D9" w:rsidRPr="000455AC" w:rsidRDefault="007E17D9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-1,000 Participants from 20 countries (Overseas 400 / Domestic 600)</w:t>
            </w:r>
          </w:p>
          <w:p w:rsidR="007E17D9" w:rsidRPr="000455AC" w:rsidRDefault="007E17D9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-400 Presentations</w:t>
            </w:r>
          </w:p>
          <w:p w:rsidR="00FB1234" w:rsidRPr="000455AC" w:rsidRDefault="007E17D9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-50 Exhibition Booths</w:t>
            </w:r>
          </w:p>
        </w:tc>
      </w:tr>
      <w:tr w:rsidR="00FB1234" w:rsidRPr="000455AC" w:rsidTr="001B5E5F">
        <w:trPr>
          <w:trHeight w:val="379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B1234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Hosted by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  <w:hideMark/>
          </w:tcPr>
          <w:p w:rsidR="00FB1234" w:rsidRPr="000455AC" w:rsidRDefault="007E17D9" w:rsidP="006147EE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PENSA (Parenteral and Enteral Nutrition Society of Asia)</w:t>
            </w:r>
          </w:p>
        </w:tc>
      </w:tr>
      <w:tr w:rsidR="007E17D9" w:rsidRPr="000455AC" w:rsidTr="001B5E5F">
        <w:trPr>
          <w:trHeight w:val="379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</w:tcPr>
          <w:p w:rsidR="007E17D9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Organized by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</w:tcPr>
          <w:p w:rsidR="007E17D9" w:rsidRPr="000455AC" w:rsidRDefault="007E17D9" w:rsidP="006147EE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KSPEN (Korean Society for Parenteral and Enteral Nutrition)</w:t>
            </w:r>
          </w:p>
        </w:tc>
      </w:tr>
      <w:tr w:rsidR="00FB1234" w:rsidRPr="000455AC" w:rsidTr="001B5E5F">
        <w:trPr>
          <w:trHeight w:val="379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</w:tcPr>
          <w:p w:rsidR="00FB1234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Supported by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</w:tcPr>
          <w:p w:rsidR="00FB1234" w:rsidRPr="000455AC" w:rsidRDefault="007E17D9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Korea Tourism Organization, Seoul Convention Bureau</w:t>
            </w:r>
          </w:p>
        </w:tc>
      </w:tr>
      <w:tr w:rsidR="00FB1234" w:rsidRPr="000455AC" w:rsidTr="007E17D9">
        <w:trPr>
          <w:trHeight w:val="194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</w:tcPr>
          <w:p w:rsidR="00FB1234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Official Language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</w:tcPr>
          <w:p w:rsidR="00FB1234" w:rsidRPr="000455AC" w:rsidRDefault="007E17D9" w:rsidP="006147EE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English</w:t>
            </w:r>
          </w:p>
        </w:tc>
      </w:tr>
      <w:tr w:rsidR="00FB1234" w:rsidRPr="000455AC" w:rsidTr="001B5E5F">
        <w:trPr>
          <w:trHeight w:val="459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B1234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Website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  <w:hideMark/>
          </w:tcPr>
          <w:p w:rsidR="00FB1234" w:rsidRPr="000455AC" w:rsidRDefault="0061550B" w:rsidP="006147EE">
            <w:pPr>
              <w:rPr>
                <w:rFonts w:ascii="Segoe UI" w:eastAsiaTheme="minorEastAsia" w:hAnsi="Segoe UI" w:cs="Segoe UI"/>
              </w:rPr>
            </w:pPr>
            <w:hyperlink r:id="rId8" w:history="1">
              <w:r w:rsidR="00FB1234" w:rsidRPr="000455AC">
                <w:rPr>
                  <w:rFonts w:ascii="Segoe UI" w:eastAsiaTheme="minorEastAsia" w:hAnsi="Segoe UI" w:cs="Segoe UI"/>
                </w:rPr>
                <w:t>www.pensa2018.org</w:t>
              </w:r>
            </w:hyperlink>
          </w:p>
        </w:tc>
      </w:tr>
      <w:tr w:rsidR="00FB1234" w:rsidRPr="000455AC" w:rsidTr="001B5E5F">
        <w:trPr>
          <w:trHeight w:val="1410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</w:tcPr>
          <w:p w:rsidR="00FB1234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Programs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</w:tcPr>
          <w:p w:rsidR="00FB1234" w:rsidRPr="000455AC" w:rsidRDefault="007E17D9" w:rsidP="006147EE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 xml:space="preserve">Opening &amp; Closing Ceremonies, </w:t>
            </w:r>
            <w:proofErr w:type="spellStart"/>
            <w:r w:rsidRPr="000455AC">
              <w:rPr>
                <w:rFonts w:ascii="Segoe UI" w:eastAsiaTheme="majorHAnsi" w:hAnsi="Segoe UI" w:cs="Segoe UI"/>
              </w:rPr>
              <w:t>Chomchark</w:t>
            </w:r>
            <w:proofErr w:type="spellEnd"/>
            <w:r w:rsidRPr="000455AC">
              <w:rPr>
                <w:rFonts w:ascii="Segoe UI" w:eastAsiaTheme="majorHAnsi" w:hAnsi="Segoe UI" w:cs="Segoe UI"/>
              </w:rPr>
              <w:t xml:space="preserve"> </w:t>
            </w:r>
            <w:proofErr w:type="spellStart"/>
            <w:r w:rsidRPr="000455AC">
              <w:rPr>
                <w:rFonts w:ascii="Segoe UI" w:eastAsiaTheme="majorHAnsi" w:hAnsi="Segoe UI" w:cs="Segoe UI"/>
              </w:rPr>
              <w:t>Chuntrasakul</w:t>
            </w:r>
            <w:proofErr w:type="spellEnd"/>
            <w:r w:rsidRPr="000455AC">
              <w:rPr>
                <w:rFonts w:ascii="Segoe UI" w:eastAsiaTheme="majorHAnsi" w:hAnsi="Segoe UI" w:cs="Segoe UI"/>
              </w:rPr>
              <w:t xml:space="preserve"> Professorial Lecture, Presidential Lecture, Plenary Lectures, Keynote Lectures, Sessions, Joint Sessions with Related Societies, ESPEN LLL Course, Oral Presentation, Poster Presentation, Luncheon Seminar, Exhibition, Cultural Fest</w:t>
            </w:r>
          </w:p>
        </w:tc>
      </w:tr>
      <w:tr w:rsidR="006147EE" w:rsidRPr="000455AC" w:rsidTr="001B5E5F">
        <w:trPr>
          <w:trHeight w:val="1410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</w:tcPr>
          <w:p w:rsidR="006147EE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Key Dates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</w:tcPr>
          <w:p w:rsidR="006147EE" w:rsidRPr="000455AC" w:rsidRDefault="007E17D9" w:rsidP="006147EE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  <w:b/>
              </w:rPr>
              <w:t>Abstract Submission Deadline</w:t>
            </w:r>
            <w:r w:rsidR="006147EE" w:rsidRPr="000455AC">
              <w:rPr>
                <w:rFonts w:ascii="Segoe UI" w:eastAsiaTheme="majorHAnsi" w:hAnsi="Segoe UI" w:cs="Segoe UI"/>
                <w:b/>
              </w:rPr>
              <w:t>:</w:t>
            </w:r>
            <w:r w:rsidRPr="000455AC">
              <w:rPr>
                <w:rFonts w:ascii="Segoe UI" w:eastAsiaTheme="majorHAnsi" w:hAnsi="Segoe UI" w:cs="Segoe UI"/>
              </w:rPr>
              <w:t xml:space="preserve"> Feb. 28, 2018</w:t>
            </w:r>
          </w:p>
          <w:p w:rsidR="006147EE" w:rsidRPr="000455AC" w:rsidRDefault="007E17D9" w:rsidP="006147EE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  <w:b/>
              </w:rPr>
              <w:t>Acceptance Notification</w:t>
            </w:r>
            <w:r w:rsidR="006147EE" w:rsidRPr="000455AC">
              <w:rPr>
                <w:rFonts w:ascii="Segoe UI" w:eastAsiaTheme="majorHAnsi" w:hAnsi="Segoe UI" w:cs="Segoe UI"/>
                <w:b/>
              </w:rPr>
              <w:t>:</w:t>
            </w:r>
            <w:r w:rsidR="006147EE" w:rsidRPr="000455AC">
              <w:rPr>
                <w:rFonts w:ascii="Segoe UI" w:eastAsiaTheme="majorHAnsi" w:hAnsi="Segoe UI" w:cs="Segoe UI"/>
              </w:rPr>
              <w:t xml:space="preserve"> </w:t>
            </w:r>
            <w:r w:rsidRPr="000455AC">
              <w:rPr>
                <w:rFonts w:ascii="Segoe UI" w:eastAsiaTheme="majorHAnsi" w:hAnsi="Segoe UI" w:cs="Segoe UI"/>
              </w:rPr>
              <w:t>In March, 2018</w:t>
            </w:r>
          </w:p>
          <w:p w:rsidR="006147EE" w:rsidRPr="000455AC" w:rsidRDefault="007E17D9" w:rsidP="006147EE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  <w:b/>
              </w:rPr>
              <w:t>Early Bird Registration Deadline</w:t>
            </w:r>
            <w:r w:rsidR="006147EE" w:rsidRPr="000455AC">
              <w:rPr>
                <w:rFonts w:ascii="Segoe UI" w:eastAsiaTheme="majorHAnsi" w:hAnsi="Segoe UI" w:cs="Segoe UI"/>
                <w:b/>
              </w:rPr>
              <w:t>:</w:t>
            </w:r>
            <w:r w:rsidR="006147EE" w:rsidRPr="000455AC">
              <w:rPr>
                <w:rFonts w:ascii="Segoe UI" w:eastAsiaTheme="majorHAnsi" w:hAnsi="Segoe UI" w:cs="Segoe UI"/>
              </w:rPr>
              <w:t xml:space="preserve"> </w:t>
            </w:r>
            <w:r w:rsidRPr="000455AC">
              <w:rPr>
                <w:rFonts w:ascii="Segoe UI" w:eastAsiaTheme="majorHAnsi" w:hAnsi="Segoe UI" w:cs="Segoe UI"/>
              </w:rPr>
              <w:t>March 31, 2018</w:t>
            </w:r>
          </w:p>
          <w:p w:rsidR="001B5E5F" w:rsidRPr="000455AC" w:rsidRDefault="006147EE" w:rsidP="007E17D9">
            <w:pPr>
              <w:ind w:left="100" w:hangingChars="50" w:hanging="100"/>
              <w:rPr>
                <w:rFonts w:ascii="Segoe UI" w:eastAsiaTheme="majorHAnsi" w:hAnsi="Segoe UI" w:cs="Segoe UI"/>
              </w:rPr>
            </w:pPr>
            <w:r w:rsidRPr="000455AC">
              <w:rPr>
                <w:rFonts w:ascii="맑은 고딕" w:eastAsia="맑은 고딕" w:hAnsi="맑은 고딕" w:cs="맑은 고딕" w:hint="eastAsia"/>
              </w:rPr>
              <w:t>※</w:t>
            </w:r>
            <w:r w:rsidRPr="000455AC">
              <w:rPr>
                <w:rFonts w:ascii="Segoe UI" w:eastAsiaTheme="majorHAnsi" w:hAnsi="Segoe UI" w:cs="Segoe UI"/>
              </w:rPr>
              <w:t xml:space="preserve"> </w:t>
            </w:r>
            <w:r w:rsidR="007E17D9" w:rsidRPr="000455AC">
              <w:rPr>
                <w:rFonts w:ascii="Segoe UI" w:eastAsiaTheme="majorHAnsi" w:hAnsi="Segoe UI" w:cs="Segoe UI"/>
              </w:rPr>
              <w:t xml:space="preserve">For further details regarding the registration fee and abstract submission, </w:t>
            </w:r>
          </w:p>
          <w:p w:rsidR="006147EE" w:rsidRPr="000455AC" w:rsidRDefault="007E17D9" w:rsidP="001B5E5F">
            <w:pPr>
              <w:ind w:leftChars="50" w:left="100" w:firstLineChars="50" w:firstLine="100"/>
              <w:rPr>
                <w:rFonts w:ascii="Segoe UI" w:eastAsiaTheme="majorHAnsi" w:hAnsi="Segoe UI" w:cs="Segoe UI"/>
              </w:rPr>
            </w:pPr>
            <w:proofErr w:type="gramStart"/>
            <w:r w:rsidRPr="000455AC">
              <w:rPr>
                <w:rFonts w:ascii="Segoe UI" w:eastAsiaTheme="majorHAnsi" w:hAnsi="Segoe UI" w:cs="Segoe UI"/>
              </w:rPr>
              <w:t>please</w:t>
            </w:r>
            <w:proofErr w:type="gramEnd"/>
            <w:r w:rsidRPr="000455AC">
              <w:rPr>
                <w:rFonts w:ascii="Segoe UI" w:eastAsiaTheme="majorHAnsi" w:hAnsi="Segoe UI" w:cs="Segoe UI"/>
              </w:rPr>
              <w:t xml:space="preserve"> visit the PENSA 2018 website.</w:t>
            </w:r>
          </w:p>
        </w:tc>
      </w:tr>
      <w:tr w:rsidR="00FB1234" w:rsidRPr="000455AC" w:rsidTr="001B5E5F">
        <w:trPr>
          <w:trHeight w:val="1272"/>
        </w:trPr>
        <w:tc>
          <w:tcPr>
            <w:tcW w:w="1609" w:type="dxa"/>
            <w:tcBorders>
              <w:left w:val="nil"/>
            </w:tcBorders>
            <w:shd w:val="clear" w:color="auto" w:fill="F2F2F2" w:themeFill="background1" w:themeFillShade="F2"/>
            <w:noWrap/>
            <w:vAlign w:val="center"/>
          </w:tcPr>
          <w:p w:rsidR="00FB1234" w:rsidRPr="000455AC" w:rsidRDefault="007E17D9" w:rsidP="007E17D9">
            <w:pPr>
              <w:spacing w:line="276" w:lineRule="auto"/>
              <w:jc w:val="left"/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Secretariat</w:t>
            </w:r>
          </w:p>
        </w:tc>
        <w:tc>
          <w:tcPr>
            <w:tcW w:w="8022" w:type="dxa"/>
            <w:tcBorders>
              <w:right w:val="nil"/>
            </w:tcBorders>
            <w:noWrap/>
            <w:vAlign w:val="center"/>
          </w:tcPr>
          <w:p w:rsidR="001B5E5F" w:rsidRPr="000455AC" w:rsidRDefault="001B5E5F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PENSA 2018 Secretariat (People-X, Inc.)</w:t>
            </w:r>
          </w:p>
          <w:p w:rsidR="007E17D9" w:rsidRPr="000455AC" w:rsidRDefault="007E17D9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 xml:space="preserve">1F </w:t>
            </w:r>
            <w:proofErr w:type="spellStart"/>
            <w:r w:rsidRPr="000455AC">
              <w:rPr>
                <w:rFonts w:ascii="Segoe UI" w:eastAsiaTheme="majorHAnsi" w:hAnsi="Segoe UI" w:cs="Segoe UI"/>
              </w:rPr>
              <w:t>Haeoreum</w:t>
            </w:r>
            <w:proofErr w:type="spellEnd"/>
            <w:r w:rsidRPr="000455AC">
              <w:rPr>
                <w:rFonts w:ascii="Segoe UI" w:eastAsiaTheme="majorHAnsi" w:hAnsi="Segoe UI" w:cs="Segoe UI"/>
              </w:rPr>
              <w:t xml:space="preserve"> Bldg., 16, </w:t>
            </w:r>
            <w:proofErr w:type="spellStart"/>
            <w:r w:rsidRPr="000455AC">
              <w:rPr>
                <w:rFonts w:ascii="Segoe UI" w:eastAsiaTheme="majorHAnsi" w:hAnsi="Segoe UI" w:cs="Segoe UI"/>
              </w:rPr>
              <w:t>Yeoksam-ro</w:t>
            </w:r>
            <w:proofErr w:type="spellEnd"/>
            <w:r w:rsidRPr="000455AC">
              <w:rPr>
                <w:rFonts w:ascii="Segoe UI" w:eastAsiaTheme="majorHAnsi" w:hAnsi="Segoe UI" w:cs="Segoe UI"/>
              </w:rPr>
              <w:t xml:space="preserve"> 17 Gil, Gangnam-</w:t>
            </w:r>
            <w:proofErr w:type="spellStart"/>
            <w:r w:rsidRPr="000455AC">
              <w:rPr>
                <w:rFonts w:ascii="Segoe UI" w:eastAsiaTheme="majorHAnsi" w:hAnsi="Segoe UI" w:cs="Segoe UI"/>
              </w:rPr>
              <w:t>Gu</w:t>
            </w:r>
            <w:proofErr w:type="spellEnd"/>
            <w:r w:rsidRPr="000455AC">
              <w:rPr>
                <w:rFonts w:ascii="Segoe UI" w:eastAsiaTheme="majorHAnsi" w:hAnsi="Segoe UI" w:cs="Segoe UI"/>
              </w:rPr>
              <w:t>, Seoul 135-925, Korea</w:t>
            </w:r>
          </w:p>
          <w:p w:rsidR="007E17D9" w:rsidRPr="000455AC" w:rsidRDefault="007E17D9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Tel : +82-2-557-8422,</w:t>
            </w:r>
            <w:r w:rsidR="001B5E5F" w:rsidRPr="000455AC">
              <w:rPr>
                <w:rFonts w:ascii="Segoe UI" w:eastAsiaTheme="majorHAnsi" w:hAnsi="Segoe UI" w:cs="Segoe UI"/>
              </w:rPr>
              <w:t xml:space="preserve"> </w:t>
            </w:r>
            <w:r w:rsidRPr="000455AC">
              <w:rPr>
                <w:rFonts w:ascii="Segoe UI" w:eastAsiaTheme="majorHAnsi" w:hAnsi="Segoe UI" w:cs="Segoe UI"/>
              </w:rPr>
              <w:t>8423   Fax : +82-2-566-6087</w:t>
            </w:r>
          </w:p>
          <w:p w:rsidR="00FB1234" w:rsidRPr="000455AC" w:rsidRDefault="007E17D9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E-mail : seoul@pensa2018.org</w:t>
            </w:r>
          </w:p>
        </w:tc>
      </w:tr>
    </w:tbl>
    <w:p w:rsidR="00FB1234" w:rsidRPr="000455AC" w:rsidRDefault="00FB1234" w:rsidP="006E54E2">
      <w:pPr>
        <w:rPr>
          <w:rFonts w:ascii="Segoe UI" w:eastAsiaTheme="majorHAnsi" w:hAnsi="Segoe UI" w:cs="Segoe UI"/>
        </w:rPr>
      </w:pPr>
    </w:p>
    <w:p w:rsidR="00C31E47" w:rsidRPr="000455AC" w:rsidRDefault="00C31E47" w:rsidP="006E54E2">
      <w:pPr>
        <w:rPr>
          <w:rFonts w:ascii="Segoe UI" w:eastAsiaTheme="majorHAnsi" w:hAnsi="Segoe UI" w:cs="Segoe UI"/>
        </w:rPr>
      </w:pPr>
    </w:p>
    <w:p w:rsidR="006147EE" w:rsidRPr="000455AC" w:rsidRDefault="006147EE">
      <w:pPr>
        <w:widowControl/>
        <w:wordWrap/>
        <w:spacing w:after="200" w:line="276" w:lineRule="auto"/>
        <w:rPr>
          <w:rFonts w:ascii="Segoe UI" w:eastAsiaTheme="majorHAnsi" w:hAnsi="Segoe UI" w:cs="Segoe UI"/>
          <w:b/>
          <w:sz w:val="22"/>
        </w:rPr>
      </w:pPr>
      <w:r w:rsidRPr="000455AC">
        <w:rPr>
          <w:rFonts w:ascii="Segoe UI" w:eastAsiaTheme="majorHAnsi" w:hAnsi="Segoe UI" w:cs="Segoe UI"/>
          <w:b/>
          <w:sz w:val="22"/>
        </w:rPr>
        <w:br w:type="page"/>
      </w:r>
    </w:p>
    <w:p w:rsidR="00C31E47" w:rsidRPr="000455AC" w:rsidRDefault="00FB1234" w:rsidP="006E54E2">
      <w:pPr>
        <w:rPr>
          <w:rFonts w:ascii="Segoe UI" w:eastAsiaTheme="majorHAnsi" w:hAnsi="Segoe UI" w:cs="Segoe UI"/>
          <w:b/>
          <w:sz w:val="22"/>
        </w:rPr>
      </w:pPr>
      <w:r w:rsidRPr="000455AC">
        <w:rPr>
          <w:rFonts w:ascii="Segoe UI" w:eastAsiaTheme="majorHAnsi" w:hAnsi="Segoe UI" w:cs="Segoe UI"/>
          <w:b/>
          <w:sz w:val="22"/>
        </w:rPr>
        <w:lastRenderedPageBreak/>
        <w:t xml:space="preserve">2. </w:t>
      </w:r>
      <w:r w:rsidR="007E17D9" w:rsidRPr="000455AC">
        <w:rPr>
          <w:rFonts w:ascii="Segoe UI" w:eastAsiaTheme="majorHAnsi" w:hAnsi="Segoe UI" w:cs="Segoe UI"/>
          <w:b/>
          <w:sz w:val="22"/>
        </w:rPr>
        <w:t>Speakers</w:t>
      </w:r>
    </w:p>
    <w:p w:rsidR="00C31E47" w:rsidRPr="000455AC" w:rsidRDefault="00C31E47" w:rsidP="00C31E47">
      <w:pPr>
        <w:ind w:firstLineChars="100" w:firstLine="200"/>
        <w:rPr>
          <w:rFonts w:ascii="Segoe UI" w:eastAsiaTheme="majorHAnsi" w:hAnsi="Segoe UI" w:cs="Segoe UI"/>
          <w:b/>
        </w:rPr>
      </w:pPr>
      <w:r w:rsidRPr="000455AC">
        <w:rPr>
          <w:rFonts w:ascii="Segoe UI" w:eastAsiaTheme="majorHAnsi" w:hAnsi="Segoe UI" w:cs="Segoe UI"/>
          <w:b/>
        </w:rPr>
        <w:t xml:space="preserve">1) </w:t>
      </w:r>
      <w:r w:rsidR="007E17D9" w:rsidRPr="000455AC">
        <w:rPr>
          <w:rFonts w:ascii="Segoe UI" w:eastAsiaTheme="majorHAnsi" w:hAnsi="Segoe UI" w:cs="Segoe UI"/>
          <w:b/>
        </w:rPr>
        <w:t>Main Speakers</w:t>
      </w:r>
    </w:p>
    <w:tbl>
      <w:tblPr>
        <w:tblStyle w:val="a7"/>
        <w:tblW w:w="10032" w:type="dxa"/>
        <w:tblInd w:w="27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6402"/>
        <w:gridCol w:w="1354"/>
      </w:tblGrid>
      <w:tr w:rsidR="00C31E47" w:rsidRPr="000455AC" w:rsidTr="00EC615F">
        <w:trPr>
          <w:trHeight w:val="394"/>
        </w:trPr>
        <w:tc>
          <w:tcPr>
            <w:tcW w:w="10032" w:type="dxa"/>
            <w:gridSpan w:val="3"/>
            <w:shd w:val="clear" w:color="auto" w:fill="BFBFBF" w:themeFill="background1" w:themeFillShade="BF"/>
            <w:vAlign w:val="center"/>
          </w:tcPr>
          <w:p w:rsidR="00C31E47" w:rsidRPr="000455AC" w:rsidRDefault="00C31E47" w:rsidP="00EC615F">
            <w:pPr>
              <w:rPr>
                <w:rFonts w:ascii="Segoe UI" w:eastAsiaTheme="majorHAnsi" w:hAnsi="Segoe UI" w:cs="Segoe UI"/>
                <w:b/>
              </w:rPr>
            </w:pPr>
            <w:proofErr w:type="spellStart"/>
            <w:r w:rsidRPr="000455AC">
              <w:rPr>
                <w:rFonts w:ascii="Segoe UI" w:eastAsiaTheme="majorHAnsi" w:hAnsi="Segoe UI" w:cs="Segoe UI"/>
                <w:b/>
              </w:rPr>
              <w:t>Chomchark</w:t>
            </w:r>
            <w:proofErr w:type="spellEnd"/>
            <w:r w:rsidRPr="000455AC">
              <w:rPr>
                <w:rFonts w:ascii="Segoe UI" w:eastAsiaTheme="majorHAnsi" w:hAnsi="Segoe UI" w:cs="Segoe UI"/>
                <w:b/>
              </w:rPr>
              <w:t xml:space="preserve"> </w:t>
            </w:r>
            <w:proofErr w:type="spellStart"/>
            <w:r w:rsidRPr="000455AC">
              <w:rPr>
                <w:rFonts w:ascii="Segoe UI" w:eastAsiaTheme="majorHAnsi" w:hAnsi="Segoe UI" w:cs="Segoe UI"/>
                <w:b/>
              </w:rPr>
              <w:t>Chuntrasakul</w:t>
            </w:r>
            <w:proofErr w:type="spellEnd"/>
            <w:r w:rsidRPr="000455AC">
              <w:rPr>
                <w:rFonts w:ascii="Segoe UI" w:eastAsiaTheme="majorHAnsi" w:hAnsi="Segoe UI" w:cs="Segoe UI"/>
                <w:b/>
              </w:rPr>
              <w:t xml:space="preserve"> Professorial Lecture</w:t>
            </w:r>
          </w:p>
        </w:tc>
      </w:tr>
      <w:tr w:rsidR="00C31E47" w:rsidRPr="000455AC" w:rsidTr="007E17D9">
        <w:trPr>
          <w:trHeight w:val="658"/>
        </w:trPr>
        <w:tc>
          <w:tcPr>
            <w:tcW w:w="2276" w:type="dxa"/>
            <w:vAlign w:val="center"/>
          </w:tcPr>
          <w:p w:rsidR="00C31E47" w:rsidRPr="000455AC" w:rsidRDefault="001665C1" w:rsidP="00180B27">
            <w:pPr>
              <w:rPr>
                <w:rFonts w:ascii="Segoe UI" w:eastAsiaTheme="majorHAnsi" w:hAnsi="Segoe UI" w:cs="Segoe UI"/>
              </w:rPr>
            </w:pPr>
            <w:proofErr w:type="spellStart"/>
            <w:r w:rsidRPr="000455AC">
              <w:rPr>
                <w:rFonts w:ascii="Segoe UI" w:eastAsiaTheme="majorHAnsi" w:hAnsi="Segoe UI" w:cs="Segoe UI"/>
              </w:rPr>
              <w:t>Myung</w:t>
            </w:r>
            <w:proofErr w:type="spellEnd"/>
            <w:r w:rsidRPr="000455AC">
              <w:rPr>
                <w:rFonts w:ascii="Segoe UI" w:eastAsiaTheme="majorHAnsi" w:hAnsi="Segoe UI" w:cs="Segoe UI"/>
              </w:rPr>
              <w:t xml:space="preserve"> </w:t>
            </w:r>
            <w:proofErr w:type="spellStart"/>
            <w:r w:rsidRPr="000455AC">
              <w:rPr>
                <w:rFonts w:ascii="Segoe UI" w:eastAsiaTheme="majorHAnsi" w:hAnsi="Segoe UI" w:cs="Segoe UI"/>
              </w:rPr>
              <w:t>Duk</w:t>
            </w:r>
            <w:proofErr w:type="spellEnd"/>
            <w:r w:rsidRPr="000455AC">
              <w:rPr>
                <w:rFonts w:ascii="Segoe UI" w:eastAsiaTheme="majorHAnsi" w:hAnsi="Segoe UI" w:cs="Segoe UI"/>
              </w:rPr>
              <w:t xml:space="preserve"> Lee</w:t>
            </w:r>
          </w:p>
        </w:tc>
        <w:tc>
          <w:tcPr>
            <w:tcW w:w="6402" w:type="dxa"/>
            <w:vAlign w:val="center"/>
          </w:tcPr>
          <w:p w:rsidR="00C31E47" w:rsidRPr="000455AC" w:rsidRDefault="007E17D9" w:rsidP="00180B27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The Catholic University of Korea Seoul St. Mary's Hospital</w:t>
            </w:r>
          </w:p>
        </w:tc>
        <w:tc>
          <w:tcPr>
            <w:tcW w:w="1354" w:type="dxa"/>
            <w:vAlign w:val="center"/>
          </w:tcPr>
          <w:p w:rsidR="00C31E47" w:rsidRPr="000455AC" w:rsidRDefault="007E17D9" w:rsidP="00180B27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Korea</w:t>
            </w:r>
          </w:p>
        </w:tc>
      </w:tr>
      <w:tr w:rsidR="00C31E47" w:rsidRPr="000455AC" w:rsidTr="00EC615F">
        <w:trPr>
          <w:trHeight w:val="394"/>
        </w:trPr>
        <w:tc>
          <w:tcPr>
            <w:tcW w:w="10032" w:type="dxa"/>
            <w:gridSpan w:val="3"/>
            <w:shd w:val="clear" w:color="auto" w:fill="D9D9D9" w:themeFill="background1" w:themeFillShade="D9"/>
            <w:vAlign w:val="center"/>
          </w:tcPr>
          <w:p w:rsidR="00C31E47" w:rsidRPr="000455AC" w:rsidRDefault="00C31E47" w:rsidP="00EC615F">
            <w:pPr>
              <w:rPr>
                <w:rFonts w:ascii="Segoe UI" w:eastAsiaTheme="majorHAnsi" w:hAnsi="Segoe UI" w:cs="Segoe UI"/>
                <w:b/>
              </w:rPr>
            </w:pPr>
            <w:r w:rsidRPr="000455AC">
              <w:rPr>
                <w:rFonts w:ascii="Segoe UI" w:eastAsiaTheme="majorHAnsi" w:hAnsi="Segoe UI" w:cs="Segoe UI"/>
                <w:b/>
              </w:rPr>
              <w:t>Presidential Lecture</w:t>
            </w:r>
          </w:p>
        </w:tc>
      </w:tr>
      <w:tr w:rsidR="007E17D9" w:rsidRPr="000455AC" w:rsidTr="007E17D9">
        <w:trPr>
          <w:trHeight w:val="658"/>
        </w:trPr>
        <w:tc>
          <w:tcPr>
            <w:tcW w:w="2276" w:type="dxa"/>
            <w:vAlign w:val="center"/>
          </w:tcPr>
          <w:p w:rsidR="007E17D9" w:rsidRPr="000455AC" w:rsidRDefault="001665C1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Ho-</w:t>
            </w:r>
            <w:proofErr w:type="spellStart"/>
            <w:r w:rsidRPr="000455AC">
              <w:rPr>
                <w:rFonts w:ascii="Segoe UI" w:eastAsiaTheme="majorHAnsi" w:hAnsi="Segoe UI" w:cs="Segoe UI"/>
              </w:rPr>
              <w:t>Seong</w:t>
            </w:r>
            <w:proofErr w:type="spellEnd"/>
            <w:r w:rsidRPr="000455AC">
              <w:rPr>
                <w:rFonts w:ascii="Segoe UI" w:eastAsiaTheme="majorHAnsi" w:hAnsi="Segoe UI" w:cs="Segoe UI"/>
              </w:rPr>
              <w:t xml:space="preserve"> Han</w:t>
            </w:r>
          </w:p>
        </w:tc>
        <w:tc>
          <w:tcPr>
            <w:tcW w:w="6402" w:type="dxa"/>
            <w:vAlign w:val="center"/>
          </w:tcPr>
          <w:p w:rsidR="007E17D9" w:rsidRPr="000455AC" w:rsidRDefault="007E17D9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 xml:space="preserve">Seoul National University </w:t>
            </w:r>
            <w:proofErr w:type="spellStart"/>
            <w:r w:rsidRPr="000455AC">
              <w:rPr>
                <w:rFonts w:ascii="Segoe UI" w:eastAsiaTheme="majorHAnsi" w:hAnsi="Segoe UI" w:cs="Segoe UI"/>
              </w:rPr>
              <w:t>Bundang</w:t>
            </w:r>
            <w:proofErr w:type="spellEnd"/>
            <w:r w:rsidRPr="000455AC">
              <w:rPr>
                <w:rFonts w:ascii="Segoe UI" w:eastAsiaTheme="majorHAnsi" w:hAnsi="Segoe UI" w:cs="Segoe UI"/>
              </w:rPr>
              <w:t xml:space="preserve"> Hospital</w:t>
            </w:r>
          </w:p>
        </w:tc>
        <w:tc>
          <w:tcPr>
            <w:tcW w:w="1354" w:type="dxa"/>
            <w:vAlign w:val="center"/>
          </w:tcPr>
          <w:p w:rsidR="007E17D9" w:rsidRPr="000455AC" w:rsidRDefault="007E17D9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Korea</w:t>
            </w:r>
          </w:p>
        </w:tc>
      </w:tr>
      <w:tr w:rsidR="00C31E47" w:rsidRPr="000455AC" w:rsidTr="00EC615F">
        <w:trPr>
          <w:trHeight w:val="394"/>
        </w:trPr>
        <w:tc>
          <w:tcPr>
            <w:tcW w:w="10032" w:type="dxa"/>
            <w:gridSpan w:val="3"/>
            <w:shd w:val="clear" w:color="auto" w:fill="D9D9D9" w:themeFill="background1" w:themeFillShade="D9"/>
            <w:vAlign w:val="center"/>
          </w:tcPr>
          <w:p w:rsidR="00C31E47" w:rsidRPr="000455AC" w:rsidRDefault="00C31E47" w:rsidP="00EC615F">
            <w:pPr>
              <w:rPr>
                <w:rFonts w:ascii="Segoe UI" w:eastAsiaTheme="majorHAnsi" w:hAnsi="Segoe UI" w:cs="Segoe UI"/>
                <w:b/>
              </w:rPr>
            </w:pPr>
            <w:r w:rsidRPr="000455AC">
              <w:rPr>
                <w:rFonts w:ascii="Segoe UI" w:eastAsiaTheme="majorHAnsi" w:hAnsi="Segoe UI" w:cs="Segoe UI"/>
                <w:b/>
              </w:rPr>
              <w:t>Plenary Lecture</w:t>
            </w:r>
          </w:p>
        </w:tc>
      </w:tr>
      <w:tr w:rsidR="00C31E47" w:rsidRPr="000455AC" w:rsidTr="007E17D9">
        <w:trPr>
          <w:trHeight w:val="658"/>
        </w:trPr>
        <w:tc>
          <w:tcPr>
            <w:tcW w:w="2276" w:type="dxa"/>
            <w:vAlign w:val="center"/>
          </w:tcPr>
          <w:p w:rsidR="00C31E47" w:rsidRPr="000455AC" w:rsidRDefault="00C31E47" w:rsidP="00A26A07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 xml:space="preserve">Michael </w:t>
            </w:r>
            <w:proofErr w:type="spellStart"/>
            <w:r w:rsidRPr="000455AC">
              <w:rPr>
                <w:rFonts w:ascii="Segoe UI" w:eastAsiaTheme="majorHAnsi" w:hAnsi="Segoe UI" w:cs="Segoe UI"/>
              </w:rPr>
              <w:t>Hiesmayr</w:t>
            </w:r>
            <w:proofErr w:type="spellEnd"/>
          </w:p>
        </w:tc>
        <w:tc>
          <w:tcPr>
            <w:tcW w:w="6402" w:type="dxa"/>
            <w:vAlign w:val="center"/>
          </w:tcPr>
          <w:p w:rsidR="00C31E47" w:rsidRPr="000455AC" w:rsidRDefault="00C31E47" w:rsidP="00A26A07">
            <w:pPr>
              <w:rPr>
                <w:rFonts w:ascii="Segoe UI" w:eastAsiaTheme="majorHAnsi" w:hAnsi="Segoe UI" w:cs="Segoe UI"/>
              </w:rPr>
            </w:pPr>
            <w:proofErr w:type="spellStart"/>
            <w:r w:rsidRPr="000455AC">
              <w:rPr>
                <w:rFonts w:ascii="Segoe UI" w:eastAsiaTheme="majorHAnsi" w:hAnsi="Segoe UI" w:cs="Segoe UI"/>
              </w:rPr>
              <w:t>NutritionDay</w:t>
            </w:r>
            <w:proofErr w:type="spellEnd"/>
            <w:r w:rsidRPr="000455AC">
              <w:rPr>
                <w:rFonts w:ascii="Segoe UI" w:eastAsiaTheme="majorHAnsi" w:hAnsi="Segoe UI" w:cs="Segoe UI"/>
              </w:rPr>
              <w:t xml:space="preserve"> Worldwide, Head Division Cardiac Thoracic Vascular </w:t>
            </w:r>
            <w:proofErr w:type="spellStart"/>
            <w:r w:rsidRPr="000455AC">
              <w:rPr>
                <w:rFonts w:ascii="Segoe UI" w:eastAsiaTheme="majorHAnsi" w:hAnsi="Segoe UI" w:cs="Segoe UI"/>
              </w:rPr>
              <w:t>Anaesthesia</w:t>
            </w:r>
            <w:proofErr w:type="spellEnd"/>
            <w:r w:rsidRPr="000455AC">
              <w:rPr>
                <w:rFonts w:ascii="Segoe UI" w:eastAsiaTheme="majorHAnsi" w:hAnsi="Segoe UI" w:cs="Segoe UI"/>
              </w:rPr>
              <w:t xml:space="preserve"> &amp; Intensive care</w:t>
            </w:r>
          </w:p>
        </w:tc>
        <w:tc>
          <w:tcPr>
            <w:tcW w:w="1354" w:type="dxa"/>
            <w:vAlign w:val="center"/>
          </w:tcPr>
          <w:p w:rsidR="00C31E47" w:rsidRPr="000455AC" w:rsidRDefault="007E17D9" w:rsidP="00A26A07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Austria</w:t>
            </w:r>
          </w:p>
        </w:tc>
      </w:tr>
      <w:tr w:rsidR="00C31E47" w:rsidRPr="000455AC" w:rsidTr="007E17D9">
        <w:trPr>
          <w:trHeight w:val="658"/>
        </w:trPr>
        <w:tc>
          <w:tcPr>
            <w:tcW w:w="2276" w:type="dxa"/>
            <w:vAlign w:val="center"/>
          </w:tcPr>
          <w:p w:rsidR="00C31E47" w:rsidRPr="000455AC" w:rsidRDefault="00C31E47" w:rsidP="00A26A07">
            <w:pPr>
              <w:rPr>
                <w:rFonts w:ascii="Segoe UI" w:eastAsiaTheme="majorHAnsi" w:hAnsi="Segoe UI" w:cs="Segoe UI"/>
              </w:rPr>
            </w:pPr>
            <w:proofErr w:type="spellStart"/>
            <w:r w:rsidRPr="000455AC">
              <w:rPr>
                <w:rFonts w:ascii="Segoe UI" w:eastAsiaTheme="majorHAnsi" w:hAnsi="Segoe UI" w:cs="Segoe UI"/>
              </w:rPr>
              <w:t>Harumasa</w:t>
            </w:r>
            <w:proofErr w:type="spellEnd"/>
            <w:r w:rsidRPr="000455AC">
              <w:rPr>
                <w:rFonts w:ascii="Segoe UI" w:eastAsiaTheme="majorHAnsi" w:hAnsi="Segoe UI" w:cs="Segoe UI"/>
              </w:rPr>
              <w:t xml:space="preserve"> </w:t>
            </w:r>
            <w:proofErr w:type="spellStart"/>
            <w:r w:rsidRPr="000455AC">
              <w:rPr>
                <w:rFonts w:ascii="Segoe UI" w:eastAsiaTheme="majorHAnsi" w:hAnsi="Segoe UI" w:cs="Segoe UI"/>
              </w:rPr>
              <w:t>Ohyanagi</w:t>
            </w:r>
            <w:proofErr w:type="spellEnd"/>
          </w:p>
        </w:tc>
        <w:tc>
          <w:tcPr>
            <w:tcW w:w="6402" w:type="dxa"/>
            <w:vAlign w:val="center"/>
          </w:tcPr>
          <w:p w:rsidR="00C31E47" w:rsidRPr="000455AC" w:rsidRDefault="00C31E47" w:rsidP="00A26A07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Kinki University</w:t>
            </w:r>
          </w:p>
        </w:tc>
        <w:tc>
          <w:tcPr>
            <w:tcW w:w="1354" w:type="dxa"/>
            <w:vAlign w:val="center"/>
          </w:tcPr>
          <w:p w:rsidR="00C31E47" w:rsidRPr="000455AC" w:rsidRDefault="007E17D9" w:rsidP="007E17D9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</w:rPr>
              <w:t>Japan</w:t>
            </w:r>
          </w:p>
        </w:tc>
      </w:tr>
      <w:tr w:rsidR="00A13F19" w:rsidRPr="000455AC" w:rsidTr="00EC615F">
        <w:trPr>
          <w:trHeight w:val="405"/>
        </w:trPr>
        <w:tc>
          <w:tcPr>
            <w:tcW w:w="10032" w:type="dxa"/>
            <w:gridSpan w:val="3"/>
            <w:shd w:val="clear" w:color="auto" w:fill="D9D9D9" w:themeFill="background1" w:themeFillShade="D9"/>
            <w:vAlign w:val="center"/>
          </w:tcPr>
          <w:p w:rsidR="00A13F19" w:rsidRPr="000455AC" w:rsidRDefault="00A13F19" w:rsidP="00EC615F">
            <w:pPr>
              <w:rPr>
                <w:rFonts w:ascii="Segoe UI" w:eastAsiaTheme="majorHAnsi" w:hAnsi="Segoe UI" w:cs="Segoe UI"/>
              </w:rPr>
            </w:pPr>
            <w:r w:rsidRPr="000455AC">
              <w:rPr>
                <w:rFonts w:ascii="Segoe UI" w:eastAsiaTheme="majorHAnsi" w:hAnsi="Segoe UI" w:cs="Segoe UI"/>
                <w:b/>
              </w:rPr>
              <w:t>Keynote Speaker</w:t>
            </w:r>
            <w:r w:rsidR="006261D6">
              <w:rPr>
                <w:rFonts w:ascii="Segoe UI" w:eastAsiaTheme="majorHAnsi" w:hAnsi="Segoe UI" w:cs="Segoe UI" w:hint="eastAsia"/>
                <w:b/>
              </w:rPr>
              <w:t>s</w:t>
            </w:r>
            <w:bookmarkStart w:id="0" w:name="_GoBack"/>
            <w:bookmarkEnd w:id="0"/>
          </w:p>
        </w:tc>
      </w:tr>
      <w:tr w:rsidR="00A13F19" w:rsidRPr="000455AC" w:rsidTr="007E17D9">
        <w:trPr>
          <w:trHeight w:val="658"/>
        </w:trPr>
        <w:tc>
          <w:tcPr>
            <w:tcW w:w="2276" w:type="dxa"/>
            <w:vAlign w:val="center"/>
          </w:tcPr>
          <w:p w:rsidR="00A13F19" w:rsidRPr="000455AC" w:rsidRDefault="00A13F19" w:rsidP="00A13F19">
            <w:pPr>
              <w:rPr>
                <w:rFonts w:ascii="Segoe UI" w:eastAsiaTheme="minorEastAsia" w:hAnsi="Segoe UI" w:cs="Segoe UI"/>
              </w:rPr>
            </w:pPr>
            <w:r w:rsidRPr="000455AC">
              <w:rPr>
                <w:rFonts w:ascii="Segoe UI" w:eastAsiaTheme="minorEastAsia" w:hAnsi="Segoe UI" w:cs="Segoe UI"/>
              </w:rPr>
              <w:t xml:space="preserve">Kathleen M. </w:t>
            </w:r>
            <w:proofErr w:type="spellStart"/>
            <w:r w:rsidRPr="000455AC">
              <w:rPr>
                <w:rFonts w:ascii="Segoe UI" w:eastAsiaTheme="minorEastAsia" w:hAnsi="Segoe UI" w:cs="Segoe UI"/>
              </w:rPr>
              <w:t>Gura</w:t>
            </w:r>
            <w:proofErr w:type="spellEnd"/>
          </w:p>
        </w:tc>
        <w:tc>
          <w:tcPr>
            <w:tcW w:w="6402" w:type="dxa"/>
            <w:vAlign w:val="center"/>
          </w:tcPr>
          <w:p w:rsidR="00A13F19" w:rsidRPr="000455AC" w:rsidRDefault="00A13F19" w:rsidP="00A13F19">
            <w:pPr>
              <w:widowControl/>
              <w:wordWrap/>
              <w:rPr>
                <w:rFonts w:ascii="Segoe UI" w:eastAsiaTheme="minorEastAsia" w:hAnsi="Segoe UI" w:cs="Segoe UI"/>
                <w:color w:val="000000"/>
              </w:rPr>
            </w:pPr>
            <w:r w:rsidRPr="000455AC">
              <w:rPr>
                <w:rFonts w:ascii="Segoe UI" w:eastAsiaTheme="minorEastAsia" w:hAnsi="Segoe UI" w:cs="Segoe UI"/>
                <w:color w:val="000000"/>
              </w:rPr>
              <w:t>Children's Hospital Boston</w:t>
            </w:r>
          </w:p>
        </w:tc>
        <w:tc>
          <w:tcPr>
            <w:tcW w:w="1354" w:type="dxa"/>
            <w:vAlign w:val="center"/>
          </w:tcPr>
          <w:p w:rsidR="00A13F19" w:rsidRPr="000455AC" w:rsidRDefault="007E17D9" w:rsidP="00A13F19">
            <w:pPr>
              <w:widowControl/>
              <w:wordWrap/>
              <w:rPr>
                <w:rFonts w:ascii="Segoe UI" w:eastAsiaTheme="minorEastAsia" w:hAnsi="Segoe UI" w:cs="Segoe UI"/>
                <w:color w:val="000000"/>
              </w:rPr>
            </w:pPr>
            <w:r w:rsidRPr="000455AC">
              <w:rPr>
                <w:rFonts w:ascii="Segoe UI" w:eastAsiaTheme="minorEastAsia" w:hAnsi="Segoe UI" w:cs="Segoe UI"/>
                <w:color w:val="000000"/>
              </w:rPr>
              <w:t>USA</w:t>
            </w:r>
          </w:p>
        </w:tc>
      </w:tr>
      <w:tr w:rsidR="00A13F19" w:rsidRPr="000455AC" w:rsidTr="007E17D9">
        <w:trPr>
          <w:trHeight w:val="658"/>
        </w:trPr>
        <w:tc>
          <w:tcPr>
            <w:tcW w:w="2276" w:type="dxa"/>
            <w:vAlign w:val="center"/>
          </w:tcPr>
          <w:p w:rsidR="00A13F19" w:rsidRPr="000455AC" w:rsidRDefault="00A13F19" w:rsidP="00A13F19">
            <w:pPr>
              <w:rPr>
                <w:rFonts w:ascii="Segoe UI" w:eastAsiaTheme="minorEastAsia" w:hAnsi="Segoe UI" w:cs="Segoe UI"/>
              </w:rPr>
            </w:pPr>
            <w:r w:rsidRPr="000455AC">
              <w:rPr>
                <w:rFonts w:ascii="Segoe UI" w:eastAsiaTheme="minorEastAsia" w:hAnsi="Segoe UI" w:cs="Segoe UI"/>
              </w:rPr>
              <w:t xml:space="preserve">James </w:t>
            </w:r>
            <w:proofErr w:type="spellStart"/>
            <w:r w:rsidRPr="000455AC">
              <w:rPr>
                <w:rFonts w:ascii="Segoe UI" w:eastAsiaTheme="minorEastAsia" w:hAnsi="Segoe UI" w:cs="Segoe UI"/>
              </w:rPr>
              <w:t>Borneman</w:t>
            </w:r>
            <w:proofErr w:type="spellEnd"/>
          </w:p>
        </w:tc>
        <w:tc>
          <w:tcPr>
            <w:tcW w:w="6402" w:type="dxa"/>
            <w:vAlign w:val="center"/>
          </w:tcPr>
          <w:p w:rsidR="00A13F19" w:rsidRPr="000455AC" w:rsidRDefault="00A13F19" w:rsidP="00A13F19">
            <w:pPr>
              <w:rPr>
                <w:rFonts w:ascii="Segoe UI" w:eastAsiaTheme="minorEastAsia" w:hAnsi="Segoe UI" w:cs="Segoe UI"/>
                <w:color w:val="000000"/>
              </w:rPr>
            </w:pPr>
            <w:r w:rsidRPr="000455AC">
              <w:rPr>
                <w:rFonts w:ascii="Segoe UI" w:eastAsiaTheme="minorEastAsia" w:hAnsi="Segoe UI" w:cs="Segoe UI"/>
                <w:color w:val="000000"/>
              </w:rPr>
              <w:t xml:space="preserve">University of California, Riverside, </w:t>
            </w:r>
          </w:p>
        </w:tc>
        <w:tc>
          <w:tcPr>
            <w:tcW w:w="1354" w:type="dxa"/>
            <w:vAlign w:val="center"/>
          </w:tcPr>
          <w:p w:rsidR="00A13F19" w:rsidRPr="000455AC" w:rsidRDefault="007E17D9" w:rsidP="00A13F19">
            <w:pPr>
              <w:rPr>
                <w:rFonts w:ascii="Segoe UI" w:eastAsiaTheme="minorEastAsia" w:hAnsi="Segoe UI" w:cs="Segoe UI"/>
                <w:color w:val="000000"/>
              </w:rPr>
            </w:pPr>
            <w:r w:rsidRPr="000455AC">
              <w:rPr>
                <w:rFonts w:ascii="Segoe UI" w:eastAsiaTheme="minorEastAsia" w:hAnsi="Segoe UI" w:cs="Segoe UI"/>
                <w:color w:val="000000"/>
              </w:rPr>
              <w:t>USA</w:t>
            </w:r>
          </w:p>
        </w:tc>
      </w:tr>
      <w:tr w:rsidR="007E17D9" w:rsidRPr="000455AC" w:rsidTr="007E17D9">
        <w:trPr>
          <w:trHeight w:val="658"/>
        </w:trPr>
        <w:tc>
          <w:tcPr>
            <w:tcW w:w="2276" w:type="dxa"/>
            <w:vAlign w:val="center"/>
          </w:tcPr>
          <w:p w:rsidR="007E17D9" w:rsidRPr="000455AC" w:rsidRDefault="001665C1" w:rsidP="007E17D9">
            <w:pPr>
              <w:widowControl/>
              <w:wordWrap/>
              <w:rPr>
                <w:rFonts w:ascii="Segoe UI" w:eastAsia="맑은 고딕" w:hAnsi="Segoe UI" w:cs="Segoe UI"/>
                <w:color w:val="000000"/>
              </w:rPr>
            </w:pPr>
            <w:r w:rsidRPr="000455AC">
              <w:rPr>
                <w:rFonts w:ascii="Segoe UI" w:eastAsia="맑은 고딕" w:hAnsi="Segoe UI" w:cs="Segoe UI"/>
                <w:color w:val="000000"/>
              </w:rPr>
              <w:t xml:space="preserve">Hyun </w:t>
            </w:r>
            <w:proofErr w:type="spellStart"/>
            <w:r w:rsidRPr="000455AC">
              <w:rPr>
                <w:rFonts w:ascii="Segoe UI" w:eastAsia="맑은 고딕" w:hAnsi="Segoe UI" w:cs="Segoe UI"/>
                <w:color w:val="000000"/>
              </w:rPr>
              <w:t>Wook</w:t>
            </w:r>
            <w:proofErr w:type="spellEnd"/>
            <w:r w:rsidRPr="000455AC">
              <w:rPr>
                <w:rFonts w:ascii="Segoe UI" w:eastAsia="맑은 고딕" w:hAnsi="Segoe UI" w:cs="Segoe UI"/>
                <w:color w:val="000000"/>
              </w:rPr>
              <w:t xml:space="preserve"> </w:t>
            </w:r>
            <w:proofErr w:type="spellStart"/>
            <w:r w:rsidRPr="000455AC">
              <w:rPr>
                <w:rFonts w:ascii="Segoe UI" w:eastAsia="맑은 고딕" w:hAnsi="Segoe UI" w:cs="Segoe UI"/>
                <w:color w:val="000000"/>
              </w:rPr>
              <w:t>Baik</w:t>
            </w:r>
            <w:proofErr w:type="spellEnd"/>
          </w:p>
        </w:tc>
        <w:tc>
          <w:tcPr>
            <w:tcW w:w="6402" w:type="dxa"/>
            <w:vAlign w:val="center"/>
          </w:tcPr>
          <w:p w:rsidR="007E17D9" w:rsidRPr="000455AC" w:rsidRDefault="007E17D9" w:rsidP="007E17D9">
            <w:pPr>
              <w:rPr>
                <w:rFonts w:ascii="Segoe UI" w:eastAsia="맑은 고딕" w:hAnsi="Segoe UI" w:cs="Segoe UI"/>
                <w:color w:val="000000"/>
              </w:rPr>
            </w:pPr>
            <w:r w:rsidRPr="000455AC">
              <w:rPr>
                <w:rFonts w:ascii="Segoe UI" w:eastAsia="맑은 고딕" w:hAnsi="Segoe UI" w:cs="Segoe UI"/>
                <w:color w:val="000000"/>
              </w:rPr>
              <w:t xml:space="preserve">DMC </w:t>
            </w:r>
            <w:proofErr w:type="spellStart"/>
            <w:r w:rsidRPr="000455AC">
              <w:rPr>
                <w:rFonts w:ascii="Segoe UI" w:eastAsia="맑은 고딕" w:hAnsi="Segoe UI" w:cs="Segoe UI"/>
                <w:color w:val="000000"/>
              </w:rPr>
              <w:t>Bundang</w:t>
            </w:r>
            <w:proofErr w:type="spellEnd"/>
            <w:r w:rsidRPr="000455AC">
              <w:rPr>
                <w:rFonts w:ascii="Segoe UI" w:eastAsia="맑은 고딕" w:hAnsi="Segoe UI" w:cs="Segoe UI"/>
                <w:color w:val="000000"/>
              </w:rPr>
              <w:t xml:space="preserve"> </w:t>
            </w:r>
            <w:proofErr w:type="spellStart"/>
            <w:r w:rsidRPr="000455AC">
              <w:rPr>
                <w:rFonts w:ascii="Segoe UI" w:eastAsia="맑은 고딕" w:hAnsi="Segoe UI" w:cs="Segoe UI"/>
                <w:color w:val="000000"/>
              </w:rPr>
              <w:t>Jesaeng</w:t>
            </w:r>
            <w:proofErr w:type="spellEnd"/>
            <w:r w:rsidRPr="000455AC">
              <w:rPr>
                <w:rFonts w:ascii="Segoe UI" w:eastAsia="맑은 고딕" w:hAnsi="Segoe UI" w:cs="Segoe UI"/>
                <w:color w:val="000000"/>
              </w:rPr>
              <w:t xml:space="preserve"> Hospital</w:t>
            </w:r>
          </w:p>
        </w:tc>
        <w:tc>
          <w:tcPr>
            <w:tcW w:w="1354" w:type="dxa"/>
            <w:vAlign w:val="center"/>
          </w:tcPr>
          <w:p w:rsidR="007E17D9" w:rsidRPr="000455AC" w:rsidRDefault="007E17D9" w:rsidP="007E17D9">
            <w:pPr>
              <w:rPr>
                <w:rFonts w:ascii="Segoe UI" w:eastAsiaTheme="minorEastAsia" w:hAnsi="Segoe UI" w:cs="Segoe UI"/>
                <w:color w:val="000000"/>
              </w:rPr>
            </w:pPr>
            <w:r w:rsidRPr="000455AC">
              <w:rPr>
                <w:rFonts w:ascii="Segoe UI" w:eastAsiaTheme="majorHAnsi" w:hAnsi="Segoe UI" w:cs="Segoe UI"/>
              </w:rPr>
              <w:t>Korea</w:t>
            </w:r>
          </w:p>
        </w:tc>
      </w:tr>
      <w:tr w:rsidR="00A13F19" w:rsidRPr="000455AC" w:rsidTr="007E17D9">
        <w:trPr>
          <w:trHeight w:val="658"/>
        </w:trPr>
        <w:tc>
          <w:tcPr>
            <w:tcW w:w="2276" w:type="dxa"/>
            <w:vAlign w:val="center"/>
          </w:tcPr>
          <w:p w:rsidR="00A13F19" w:rsidRPr="000455AC" w:rsidRDefault="001665C1" w:rsidP="00A13F19">
            <w:pPr>
              <w:rPr>
                <w:rFonts w:ascii="Segoe UI" w:eastAsiaTheme="minorEastAsia" w:hAnsi="Segoe UI" w:cs="Segoe UI"/>
              </w:rPr>
            </w:pPr>
            <w:r w:rsidRPr="000455AC">
              <w:rPr>
                <w:rFonts w:ascii="Segoe UI" w:eastAsiaTheme="minorEastAsia" w:hAnsi="Segoe UI" w:cs="Segoe UI"/>
              </w:rPr>
              <w:t>Han Ping Shi</w:t>
            </w:r>
          </w:p>
        </w:tc>
        <w:tc>
          <w:tcPr>
            <w:tcW w:w="6402" w:type="dxa"/>
            <w:vAlign w:val="center"/>
          </w:tcPr>
          <w:p w:rsidR="00A13F19" w:rsidRPr="000455AC" w:rsidRDefault="00A13F19" w:rsidP="00A13F19">
            <w:pPr>
              <w:rPr>
                <w:rFonts w:ascii="Segoe UI" w:eastAsiaTheme="minorEastAsia" w:hAnsi="Segoe UI" w:cs="Segoe UI"/>
                <w:color w:val="000000"/>
              </w:rPr>
            </w:pPr>
            <w:r w:rsidRPr="000455AC">
              <w:rPr>
                <w:rFonts w:ascii="Segoe UI" w:eastAsiaTheme="minorEastAsia" w:hAnsi="Segoe UI" w:cs="Segoe UI"/>
                <w:color w:val="000000"/>
              </w:rPr>
              <w:t>Aviation General Hospital, Beijing Institute of Translational Medicine</w:t>
            </w:r>
          </w:p>
        </w:tc>
        <w:tc>
          <w:tcPr>
            <w:tcW w:w="1354" w:type="dxa"/>
            <w:vAlign w:val="center"/>
          </w:tcPr>
          <w:p w:rsidR="00A13F19" w:rsidRPr="000455AC" w:rsidRDefault="007E17D9" w:rsidP="00A13F19">
            <w:pPr>
              <w:rPr>
                <w:rFonts w:ascii="Segoe UI" w:eastAsiaTheme="minorEastAsia" w:hAnsi="Segoe UI" w:cs="Segoe UI"/>
                <w:color w:val="000000"/>
              </w:rPr>
            </w:pPr>
            <w:r w:rsidRPr="000455AC">
              <w:rPr>
                <w:rFonts w:ascii="Segoe UI" w:eastAsiaTheme="minorEastAsia" w:hAnsi="Segoe UI" w:cs="Segoe UI"/>
                <w:color w:val="000000"/>
              </w:rPr>
              <w:t>China</w:t>
            </w:r>
          </w:p>
        </w:tc>
      </w:tr>
      <w:tr w:rsidR="00A13F19" w:rsidRPr="000455AC" w:rsidTr="007E17D9">
        <w:trPr>
          <w:trHeight w:val="658"/>
        </w:trPr>
        <w:tc>
          <w:tcPr>
            <w:tcW w:w="2276" w:type="dxa"/>
            <w:vAlign w:val="center"/>
          </w:tcPr>
          <w:p w:rsidR="00A13F19" w:rsidRPr="000455AC" w:rsidRDefault="00A13F19" w:rsidP="00A13F19">
            <w:pPr>
              <w:rPr>
                <w:rFonts w:ascii="Segoe UI" w:eastAsiaTheme="minorEastAsia" w:hAnsi="Segoe UI" w:cs="Segoe UI"/>
              </w:rPr>
            </w:pPr>
            <w:r w:rsidRPr="000455AC">
              <w:rPr>
                <w:rFonts w:ascii="Segoe UI" w:eastAsiaTheme="minorEastAsia" w:hAnsi="Segoe UI" w:cs="Segoe UI"/>
              </w:rPr>
              <w:t>Gordon Sacks</w:t>
            </w:r>
          </w:p>
        </w:tc>
        <w:tc>
          <w:tcPr>
            <w:tcW w:w="6402" w:type="dxa"/>
            <w:vAlign w:val="center"/>
          </w:tcPr>
          <w:p w:rsidR="00A13F19" w:rsidRPr="000455AC" w:rsidRDefault="00A13F19" w:rsidP="00A13F19">
            <w:pPr>
              <w:rPr>
                <w:rFonts w:ascii="Segoe UI" w:eastAsiaTheme="minorEastAsia" w:hAnsi="Segoe UI" w:cs="Segoe UI"/>
                <w:color w:val="000000"/>
              </w:rPr>
            </w:pPr>
            <w:r w:rsidRPr="000455AC">
              <w:rPr>
                <w:rFonts w:ascii="Segoe UI" w:eastAsiaTheme="minorEastAsia" w:hAnsi="Segoe UI" w:cs="Segoe UI"/>
                <w:color w:val="000000"/>
              </w:rPr>
              <w:t>Harrison School of Pharmacy, Auburn University</w:t>
            </w:r>
          </w:p>
        </w:tc>
        <w:tc>
          <w:tcPr>
            <w:tcW w:w="1354" w:type="dxa"/>
            <w:vAlign w:val="center"/>
          </w:tcPr>
          <w:p w:rsidR="00A13F19" w:rsidRPr="000455AC" w:rsidRDefault="007E17D9" w:rsidP="00A13F19">
            <w:pPr>
              <w:rPr>
                <w:rFonts w:ascii="Segoe UI" w:eastAsiaTheme="minorEastAsia" w:hAnsi="Segoe UI" w:cs="Segoe UI"/>
                <w:color w:val="000000"/>
              </w:rPr>
            </w:pPr>
            <w:r w:rsidRPr="000455AC">
              <w:rPr>
                <w:rFonts w:ascii="Segoe UI" w:eastAsiaTheme="minorEastAsia" w:hAnsi="Segoe UI" w:cs="Segoe UI"/>
                <w:color w:val="000000"/>
              </w:rPr>
              <w:t>USA</w:t>
            </w:r>
          </w:p>
        </w:tc>
      </w:tr>
    </w:tbl>
    <w:p w:rsidR="00A13F19" w:rsidRPr="000455AC" w:rsidRDefault="00A13F19" w:rsidP="00C31E47">
      <w:pPr>
        <w:ind w:firstLineChars="100" w:firstLine="200"/>
        <w:rPr>
          <w:rFonts w:ascii="Segoe UI" w:eastAsiaTheme="majorHAnsi" w:hAnsi="Segoe UI" w:cs="Segoe UI"/>
          <w:b/>
        </w:rPr>
      </w:pPr>
    </w:p>
    <w:p w:rsidR="001665C1" w:rsidRPr="000455AC" w:rsidRDefault="00A13F19" w:rsidP="00C31E47">
      <w:pPr>
        <w:ind w:firstLineChars="100" w:firstLine="200"/>
        <w:rPr>
          <w:rFonts w:ascii="Segoe UI" w:eastAsiaTheme="majorHAnsi" w:hAnsi="Segoe UI" w:cs="Segoe UI"/>
        </w:rPr>
      </w:pPr>
      <w:r w:rsidRPr="000455AC">
        <w:rPr>
          <w:rFonts w:ascii="Segoe UI" w:eastAsiaTheme="majorHAnsi" w:hAnsi="Segoe UI" w:cs="Segoe UI"/>
          <w:b/>
        </w:rPr>
        <w:t xml:space="preserve">2) </w:t>
      </w:r>
      <w:r w:rsidR="001665C1" w:rsidRPr="000455AC">
        <w:rPr>
          <w:rFonts w:ascii="Segoe UI" w:eastAsiaTheme="majorHAnsi" w:hAnsi="Segoe UI" w:cs="Segoe UI"/>
          <w:b/>
        </w:rPr>
        <w:t>Others</w:t>
      </w:r>
      <w:r w:rsidRPr="000455AC">
        <w:rPr>
          <w:rFonts w:ascii="Segoe UI" w:eastAsiaTheme="majorHAnsi" w:hAnsi="Segoe UI" w:cs="Segoe UI"/>
          <w:b/>
        </w:rPr>
        <w:t xml:space="preserve"> </w:t>
      </w:r>
      <w:r w:rsidR="00C31E47" w:rsidRPr="000455AC">
        <w:rPr>
          <w:rFonts w:ascii="Segoe UI" w:eastAsiaTheme="majorHAnsi" w:hAnsi="Segoe UI" w:cs="Segoe UI"/>
          <w:b/>
        </w:rPr>
        <w:t xml:space="preserve">Invited </w:t>
      </w:r>
      <w:r w:rsidR="001665C1" w:rsidRPr="000455AC">
        <w:rPr>
          <w:rFonts w:ascii="Segoe UI" w:eastAsiaTheme="majorHAnsi" w:hAnsi="Segoe UI" w:cs="Segoe UI"/>
          <w:b/>
        </w:rPr>
        <w:t>Speakers</w:t>
      </w:r>
      <w:r w:rsidR="00C31E47" w:rsidRPr="000455AC">
        <w:rPr>
          <w:rFonts w:ascii="Segoe UI" w:eastAsiaTheme="majorHAnsi" w:hAnsi="Segoe UI" w:cs="Segoe UI"/>
          <w:b/>
        </w:rPr>
        <w:t xml:space="preserve">: </w:t>
      </w:r>
      <w:r w:rsidR="001665C1" w:rsidRPr="000455AC">
        <w:rPr>
          <w:rFonts w:ascii="Segoe UI" w:eastAsiaTheme="majorHAnsi" w:hAnsi="Segoe UI" w:cs="Segoe UI"/>
        </w:rPr>
        <w:t>About 100 persons</w:t>
      </w:r>
    </w:p>
    <w:p w:rsidR="00C31E47" w:rsidRPr="000455AC" w:rsidRDefault="00C31E47" w:rsidP="00C31E47">
      <w:pPr>
        <w:ind w:firstLineChars="100" w:firstLine="200"/>
        <w:rPr>
          <w:rFonts w:ascii="Segoe UI" w:eastAsiaTheme="majorHAnsi" w:hAnsi="Segoe UI" w:cs="Segoe UI"/>
        </w:rPr>
      </w:pPr>
      <w:r w:rsidRPr="000455AC">
        <w:rPr>
          <w:rFonts w:ascii="Segoe UI" w:eastAsiaTheme="majorHAnsi" w:hAnsi="Segoe UI" w:cs="Segoe UI"/>
        </w:rPr>
        <w:t xml:space="preserve"> </w:t>
      </w:r>
      <w:r w:rsidR="001B5E5F" w:rsidRPr="000455AC">
        <w:rPr>
          <w:rFonts w:ascii="Segoe UI" w:eastAsiaTheme="majorHAnsi" w:hAnsi="Segoe UI" w:cs="Segoe UI"/>
        </w:rPr>
        <w:t xml:space="preserve">For details, please visit the website. </w:t>
      </w:r>
      <w:r w:rsidRPr="000455AC">
        <w:rPr>
          <w:rFonts w:ascii="Segoe UI" w:eastAsiaTheme="majorHAnsi" w:hAnsi="Segoe UI" w:cs="Segoe UI"/>
        </w:rPr>
        <w:t>(</w:t>
      </w:r>
      <w:hyperlink r:id="rId9" w:history="1">
        <w:r w:rsidRPr="000455AC">
          <w:rPr>
            <w:rStyle w:val="a8"/>
            <w:rFonts w:ascii="Segoe UI" w:eastAsiaTheme="majorHAnsi" w:hAnsi="Segoe UI" w:cs="Segoe UI"/>
          </w:rPr>
          <w:t>http://www.pensa2018.org/html/?pmode=Speakers</w:t>
        </w:r>
      </w:hyperlink>
      <w:r w:rsidRPr="000455AC">
        <w:rPr>
          <w:rFonts w:ascii="Segoe UI" w:eastAsiaTheme="majorHAnsi" w:hAnsi="Segoe UI" w:cs="Segoe UI"/>
        </w:rPr>
        <w:t xml:space="preserve">) </w:t>
      </w:r>
    </w:p>
    <w:p w:rsidR="001665C1" w:rsidRPr="000455AC" w:rsidRDefault="001665C1" w:rsidP="001665C1">
      <w:pPr>
        <w:widowControl/>
        <w:wordWrap/>
        <w:spacing w:line="276" w:lineRule="auto"/>
        <w:rPr>
          <w:rFonts w:ascii="Segoe UI" w:eastAsiaTheme="majorHAnsi" w:hAnsi="Segoe UI" w:cs="Segoe UI"/>
          <w:b/>
        </w:rPr>
      </w:pPr>
    </w:p>
    <w:p w:rsidR="001665C1" w:rsidRDefault="001665C1" w:rsidP="001665C1">
      <w:pPr>
        <w:widowControl/>
        <w:wordWrap/>
        <w:spacing w:line="276" w:lineRule="auto"/>
        <w:rPr>
          <w:rFonts w:ascii="Segoe UI" w:eastAsiaTheme="majorHAnsi" w:hAnsi="Segoe UI" w:cs="Segoe UI"/>
          <w:b/>
          <w:sz w:val="22"/>
        </w:rPr>
      </w:pPr>
    </w:p>
    <w:p w:rsidR="000455AC" w:rsidRPr="000455AC" w:rsidRDefault="000455AC" w:rsidP="001665C1">
      <w:pPr>
        <w:widowControl/>
        <w:wordWrap/>
        <w:spacing w:line="276" w:lineRule="auto"/>
        <w:rPr>
          <w:rFonts w:ascii="Segoe UI" w:eastAsiaTheme="majorHAnsi" w:hAnsi="Segoe UI" w:cs="Segoe UI"/>
          <w:b/>
          <w:sz w:val="22"/>
        </w:rPr>
      </w:pPr>
    </w:p>
    <w:p w:rsidR="001B5E5F" w:rsidRPr="000455AC" w:rsidRDefault="001665C1" w:rsidP="001665C1">
      <w:pPr>
        <w:widowControl/>
        <w:wordWrap/>
        <w:spacing w:line="276" w:lineRule="auto"/>
        <w:rPr>
          <w:rFonts w:ascii="Segoe UI" w:eastAsiaTheme="majorHAnsi" w:hAnsi="Segoe UI" w:cs="Segoe UI"/>
          <w:b/>
          <w:sz w:val="22"/>
        </w:rPr>
      </w:pPr>
      <w:r w:rsidRPr="000455AC">
        <w:rPr>
          <w:rFonts w:ascii="Segoe UI" w:eastAsiaTheme="majorHAnsi" w:hAnsi="Segoe UI" w:cs="Segoe UI"/>
          <w:b/>
          <w:sz w:val="22"/>
        </w:rPr>
        <w:t>3. Scientific Programs</w:t>
      </w:r>
      <w:r w:rsidR="001B5E5F" w:rsidRPr="000455AC">
        <w:rPr>
          <w:rFonts w:ascii="Segoe UI" w:eastAsiaTheme="majorHAnsi" w:hAnsi="Segoe UI" w:cs="Segoe UI"/>
          <w:b/>
          <w:sz w:val="22"/>
        </w:rPr>
        <w:t xml:space="preserve">: </w:t>
      </w:r>
    </w:p>
    <w:p w:rsidR="001665C1" w:rsidRPr="000455AC" w:rsidRDefault="001B5E5F" w:rsidP="001B5E5F">
      <w:pPr>
        <w:widowControl/>
        <w:wordWrap/>
        <w:spacing w:line="276" w:lineRule="auto"/>
        <w:ind w:firstLineChars="150" w:firstLine="300"/>
        <w:rPr>
          <w:rFonts w:ascii="Segoe UI" w:eastAsiaTheme="majorHAnsi" w:hAnsi="Segoe UI" w:cs="Segoe UI"/>
        </w:rPr>
      </w:pPr>
      <w:r w:rsidRPr="000455AC">
        <w:rPr>
          <w:rFonts w:ascii="Segoe UI" w:eastAsiaTheme="majorHAnsi" w:hAnsi="Segoe UI" w:cs="Segoe UI"/>
        </w:rPr>
        <w:t>For details, please visit the website. (</w:t>
      </w:r>
      <w:hyperlink r:id="rId10" w:history="1">
        <w:r w:rsidRPr="000455AC">
          <w:rPr>
            <w:rStyle w:val="a8"/>
            <w:rFonts w:ascii="Segoe UI" w:eastAsiaTheme="majorHAnsi" w:hAnsi="Segoe UI" w:cs="Segoe UI"/>
          </w:rPr>
          <w:t>http://pensa2018.org/html/?pmode=Scientific</w:t>
        </w:r>
      </w:hyperlink>
      <w:r w:rsidRPr="000455AC">
        <w:rPr>
          <w:rFonts w:ascii="Segoe UI" w:eastAsiaTheme="majorHAnsi" w:hAnsi="Segoe UI" w:cs="Segoe UI"/>
        </w:rPr>
        <w:t xml:space="preserve">) </w:t>
      </w:r>
    </w:p>
    <w:sectPr w:rsidR="001665C1" w:rsidRPr="000455AC" w:rsidSect="001665C1">
      <w:headerReference w:type="default" r:id="rId11"/>
      <w:type w:val="continuous"/>
      <w:pgSz w:w="11906" w:h="16838"/>
      <w:pgMar w:top="2098" w:right="851" w:bottom="567" w:left="851" w:header="567" w:footer="454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50B" w:rsidRDefault="0061550B" w:rsidP="00A624A6">
      <w:r>
        <w:separator/>
      </w:r>
    </w:p>
  </w:endnote>
  <w:endnote w:type="continuationSeparator" w:id="0">
    <w:p w:rsidR="0061550B" w:rsidRDefault="0061550B" w:rsidP="00A6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50B" w:rsidRDefault="0061550B" w:rsidP="00A624A6">
      <w:r>
        <w:separator/>
      </w:r>
    </w:p>
  </w:footnote>
  <w:footnote w:type="continuationSeparator" w:id="0">
    <w:p w:rsidR="0061550B" w:rsidRDefault="0061550B" w:rsidP="00A62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345" w:rsidRPr="00027CD9" w:rsidRDefault="00955190" w:rsidP="00027CD9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C1847B" wp14:editId="5F0426B8">
          <wp:simplePos x="0" y="0"/>
          <wp:positionH relativeFrom="column">
            <wp:posOffset>-559558</wp:posOffset>
          </wp:positionH>
          <wp:positionV relativeFrom="paragraph">
            <wp:posOffset>-368490</wp:posOffset>
          </wp:positionV>
          <wp:extent cx="7570382" cy="10707891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NSA 2018 레터지_17051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382" cy="10707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BF9"/>
    <w:multiLevelType w:val="hybridMultilevel"/>
    <w:tmpl w:val="611CF71A"/>
    <w:lvl w:ilvl="0" w:tplc="CFEC09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94B751D"/>
    <w:multiLevelType w:val="hybridMultilevel"/>
    <w:tmpl w:val="654EC608"/>
    <w:lvl w:ilvl="0" w:tplc="F37EDA62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387B0ABE"/>
    <w:multiLevelType w:val="hybridMultilevel"/>
    <w:tmpl w:val="7E68D00A"/>
    <w:lvl w:ilvl="0" w:tplc="77E85BE2">
      <w:numFmt w:val="bullet"/>
      <w:lvlText w:val="□"/>
      <w:lvlJc w:val="left"/>
      <w:pPr>
        <w:ind w:left="760" w:hanging="360"/>
      </w:pPr>
      <w:rPr>
        <w:rFonts w:ascii="HY신명조" w:eastAsia="HY신명조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0631ED9"/>
    <w:multiLevelType w:val="hybridMultilevel"/>
    <w:tmpl w:val="68FA989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5AF7474"/>
    <w:multiLevelType w:val="hybridMultilevel"/>
    <w:tmpl w:val="BFFCD8EE"/>
    <w:lvl w:ilvl="0" w:tplc="BD8C535E">
      <w:start w:val="1"/>
      <w:numFmt w:val="decimal"/>
      <w:lvlText w:val="%1)"/>
      <w:lvlJc w:val="left"/>
      <w:pPr>
        <w:ind w:left="760" w:hanging="360"/>
      </w:pPr>
      <w:rPr>
        <w:rFonts w:hint="eastAsia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73D0FAD"/>
    <w:multiLevelType w:val="hybridMultilevel"/>
    <w:tmpl w:val="4CE2102C"/>
    <w:lvl w:ilvl="0" w:tplc="754A1AAA">
      <w:numFmt w:val="bullet"/>
      <w:lvlText w:val="-"/>
      <w:lvlJc w:val="left"/>
      <w:pPr>
        <w:ind w:left="72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6" w15:restartNumberingAfterBreak="0">
    <w:nsid w:val="59943DBD"/>
    <w:multiLevelType w:val="hybridMultilevel"/>
    <w:tmpl w:val="D8EA3276"/>
    <w:lvl w:ilvl="0" w:tplc="5EAC5518">
      <w:start w:val="4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DC05EC7"/>
    <w:multiLevelType w:val="hybridMultilevel"/>
    <w:tmpl w:val="D7D232AA"/>
    <w:lvl w:ilvl="0" w:tplc="02502B84">
      <w:start w:val="4"/>
      <w:numFmt w:val="bullet"/>
      <w:lvlText w:val="-"/>
      <w:lvlJc w:val="left"/>
      <w:pPr>
        <w:ind w:left="72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8" w15:restartNumberingAfterBreak="0">
    <w:nsid w:val="61792551"/>
    <w:multiLevelType w:val="hybridMultilevel"/>
    <w:tmpl w:val="8B0A86FA"/>
    <w:lvl w:ilvl="0" w:tplc="77E85BE2">
      <w:numFmt w:val="bullet"/>
      <w:lvlText w:val="□"/>
      <w:lvlJc w:val="left"/>
      <w:pPr>
        <w:ind w:left="760" w:hanging="360"/>
      </w:pPr>
      <w:rPr>
        <w:rFonts w:ascii="HY신명조" w:eastAsia="HY신명조" w:hAnsi="바탕체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5BF2B1C"/>
    <w:multiLevelType w:val="hybridMultilevel"/>
    <w:tmpl w:val="BB90F25E"/>
    <w:lvl w:ilvl="0" w:tplc="1D98A468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9676783"/>
    <w:multiLevelType w:val="hybridMultilevel"/>
    <w:tmpl w:val="EEA86858"/>
    <w:lvl w:ilvl="0" w:tplc="632E62F0"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F5F5D16"/>
    <w:multiLevelType w:val="hybridMultilevel"/>
    <w:tmpl w:val="24AC44FC"/>
    <w:lvl w:ilvl="0" w:tplc="D952B52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744B423C"/>
    <w:multiLevelType w:val="multilevel"/>
    <w:tmpl w:val="DE9E08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CA5A87"/>
    <w:multiLevelType w:val="hybridMultilevel"/>
    <w:tmpl w:val="8112F9A0"/>
    <w:lvl w:ilvl="0" w:tplc="AC5E0F48">
      <w:numFmt w:val="bullet"/>
      <w:lvlText w:val="-"/>
      <w:lvlJc w:val="left"/>
      <w:pPr>
        <w:ind w:left="11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3"/>
  </w:num>
  <w:num w:numId="5">
    <w:abstractNumId w:val="5"/>
  </w:num>
  <w:num w:numId="6">
    <w:abstractNumId w:val="10"/>
  </w:num>
  <w:num w:numId="7">
    <w:abstractNumId w:val="12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21"/>
    <w:rsid w:val="0001094B"/>
    <w:rsid w:val="00011D3D"/>
    <w:rsid w:val="00012A1D"/>
    <w:rsid w:val="00020C8F"/>
    <w:rsid w:val="00022691"/>
    <w:rsid w:val="00027CD9"/>
    <w:rsid w:val="00030200"/>
    <w:rsid w:val="0003511D"/>
    <w:rsid w:val="0004071A"/>
    <w:rsid w:val="000455AC"/>
    <w:rsid w:val="00060902"/>
    <w:rsid w:val="00061568"/>
    <w:rsid w:val="00062654"/>
    <w:rsid w:val="00064717"/>
    <w:rsid w:val="000654D3"/>
    <w:rsid w:val="0007662F"/>
    <w:rsid w:val="00086A76"/>
    <w:rsid w:val="00086C03"/>
    <w:rsid w:val="000A19FC"/>
    <w:rsid w:val="000A5491"/>
    <w:rsid w:val="000B604C"/>
    <w:rsid w:val="000D1AD3"/>
    <w:rsid w:val="000F3CB1"/>
    <w:rsid w:val="00100F7C"/>
    <w:rsid w:val="0010322C"/>
    <w:rsid w:val="0011622F"/>
    <w:rsid w:val="00124342"/>
    <w:rsid w:val="00145A49"/>
    <w:rsid w:val="00145ADF"/>
    <w:rsid w:val="00146D02"/>
    <w:rsid w:val="0015088A"/>
    <w:rsid w:val="001569B6"/>
    <w:rsid w:val="001665C1"/>
    <w:rsid w:val="00180B27"/>
    <w:rsid w:val="00180ED0"/>
    <w:rsid w:val="001858CC"/>
    <w:rsid w:val="001A4031"/>
    <w:rsid w:val="001A4234"/>
    <w:rsid w:val="001A4548"/>
    <w:rsid w:val="001B5E5F"/>
    <w:rsid w:val="001C5745"/>
    <w:rsid w:val="002025E0"/>
    <w:rsid w:val="00207A54"/>
    <w:rsid w:val="00215C32"/>
    <w:rsid w:val="00215EF9"/>
    <w:rsid w:val="00217DDD"/>
    <w:rsid w:val="002214EB"/>
    <w:rsid w:val="00252AD8"/>
    <w:rsid w:val="00260ECE"/>
    <w:rsid w:val="002940F6"/>
    <w:rsid w:val="0029589E"/>
    <w:rsid w:val="00297B0B"/>
    <w:rsid w:val="002A0B1C"/>
    <w:rsid w:val="002A2A36"/>
    <w:rsid w:val="002C2A23"/>
    <w:rsid w:val="002C3E52"/>
    <w:rsid w:val="002C4761"/>
    <w:rsid w:val="002D4A54"/>
    <w:rsid w:val="002E44F2"/>
    <w:rsid w:val="002E7314"/>
    <w:rsid w:val="00304048"/>
    <w:rsid w:val="00313809"/>
    <w:rsid w:val="0033264A"/>
    <w:rsid w:val="0033426D"/>
    <w:rsid w:val="003413C6"/>
    <w:rsid w:val="003628C9"/>
    <w:rsid w:val="003724AD"/>
    <w:rsid w:val="00374E16"/>
    <w:rsid w:val="00384ADB"/>
    <w:rsid w:val="003B0253"/>
    <w:rsid w:val="003B3D6F"/>
    <w:rsid w:val="003C4672"/>
    <w:rsid w:val="003E1760"/>
    <w:rsid w:val="00403C89"/>
    <w:rsid w:val="00404484"/>
    <w:rsid w:val="00411525"/>
    <w:rsid w:val="00413D82"/>
    <w:rsid w:val="0042107F"/>
    <w:rsid w:val="0044100A"/>
    <w:rsid w:val="00446A4F"/>
    <w:rsid w:val="00447C42"/>
    <w:rsid w:val="00455A69"/>
    <w:rsid w:val="00455D04"/>
    <w:rsid w:val="00455D48"/>
    <w:rsid w:val="00461C29"/>
    <w:rsid w:val="004668A7"/>
    <w:rsid w:val="0048464D"/>
    <w:rsid w:val="00484693"/>
    <w:rsid w:val="004A43F0"/>
    <w:rsid w:val="004C4D77"/>
    <w:rsid w:val="004D2825"/>
    <w:rsid w:val="004D4E9A"/>
    <w:rsid w:val="004D6C07"/>
    <w:rsid w:val="004D6FF2"/>
    <w:rsid w:val="004E1175"/>
    <w:rsid w:val="004E24D4"/>
    <w:rsid w:val="004E3ED4"/>
    <w:rsid w:val="004E7AC2"/>
    <w:rsid w:val="004F755B"/>
    <w:rsid w:val="004F7721"/>
    <w:rsid w:val="00501E30"/>
    <w:rsid w:val="00536288"/>
    <w:rsid w:val="005401C7"/>
    <w:rsid w:val="005900B9"/>
    <w:rsid w:val="00597BE6"/>
    <w:rsid w:val="005A1D6E"/>
    <w:rsid w:val="005B09CF"/>
    <w:rsid w:val="005B602C"/>
    <w:rsid w:val="006008D9"/>
    <w:rsid w:val="00603527"/>
    <w:rsid w:val="006146D8"/>
    <w:rsid w:val="006147EE"/>
    <w:rsid w:val="0061550B"/>
    <w:rsid w:val="00617CE9"/>
    <w:rsid w:val="006244F4"/>
    <w:rsid w:val="006261D6"/>
    <w:rsid w:val="00631F45"/>
    <w:rsid w:val="006422FC"/>
    <w:rsid w:val="00666E54"/>
    <w:rsid w:val="0067489D"/>
    <w:rsid w:val="006833D8"/>
    <w:rsid w:val="00686341"/>
    <w:rsid w:val="006927B7"/>
    <w:rsid w:val="006B678C"/>
    <w:rsid w:val="006C3980"/>
    <w:rsid w:val="006D3544"/>
    <w:rsid w:val="006D48B0"/>
    <w:rsid w:val="006E33AC"/>
    <w:rsid w:val="006E368E"/>
    <w:rsid w:val="006E3EF2"/>
    <w:rsid w:val="006E54E2"/>
    <w:rsid w:val="006F6F9D"/>
    <w:rsid w:val="007230BF"/>
    <w:rsid w:val="00732896"/>
    <w:rsid w:val="007602BF"/>
    <w:rsid w:val="00763D29"/>
    <w:rsid w:val="007642CD"/>
    <w:rsid w:val="00764CAC"/>
    <w:rsid w:val="00785F89"/>
    <w:rsid w:val="007A0A18"/>
    <w:rsid w:val="007A1AF8"/>
    <w:rsid w:val="007A4183"/>
    <w:rsid w:val="007B10A4"/>
    <w:rsid w:val="007B2405"/>
    <w:rsid w:val="007C2D6B"/>
    <w:rsid w:val="007C75CC"/>
    <w:rsid w:val="007D49C4"/>
    <w:rsid w:val="007D6C6D"/>
    <w:rsid w:val="007E17D9"/>
    <w:rsid w:val="007F6A42"/>
    <w:rsid w:val="00802F5F"/>
    <w:rsid w:val="00817887"/>
    <w:rsid w:val="00826F84"/>
    <w:rsid w:val="00843CE0"/>
    <w:rsid w:val="00850D96"/>
    <w:rsid w:val="00865784"/>
    <w:rsid w:val="008665C7"/>
    <w:rsid w:val="00870E6F"/>
    <w:rsid w:val="00873076"/>
    <w:rsid w:val="00876B3F"/>
    <w:rsid w:val="00876DF0"/>
    <w:rsid w:val="00882C20"/>
    <w:rsid w:val="00883546"/>
    <w:rsid w:val="00896877"/>
    <w:rsid w:val="008A42E2"/>
    <w:rsid w:val="008A5EE7"/>
    <w:rsid w:val="008A620A"/>
    <w:rsid w:val="008A7BC3"/>
    <w:rsid w:val="008B2F8B"/>
    <w:rsid w:val="008C1A35"/>
    <w:rsid w:val="008C6EDF"/>
    <w:rsid w:val="008D1B69"/>
    <w:rsid w:val="008D5831"/>
    <w:rsid w:val="009006AC"/>
    <w:rsid w:val="00901C98"/>
    <w:rsid w:val="00902F86"/>
    <w:rsid w:val="009153DB"/>
    <w:rsid w:val="00916FDD"/>
    <w:rsid w:val="00926B41"/>
    <w:rsid w:val="0093498F"/>
    <w:rsid w:val="00942C16"/>
    <w:rsid w:val="00947DDA"/>
    <w:rsid w:val="00955049"/>
    <w:rsid w:val="00955190"/>
    <w:rsid w:val="0095710B"/>
    <w:rsid w:val="0097318E"/>
    <w:rsid w:val="009768E0"/>
    <w:rsid w:val="00984591"/>
    <w:rsid w:val="00991AE9"/>
    <w:rsid w:val="009976CB"/>
    <w:rsid w:val="0099783C"/>
    <w:rsid w:val="009A788C"/>
    <w:rsid w:val="009B4A8B"/>
    <w:rsid w:val="009B64CB"/>
    <w:rsid w:val="009C0013"/>
    <w:rsid w:val="009E5F6D"/>
    <w:rsid w:val="009F001F"/>
    <w:rsid w:val="00A13F19"/>
    <w:rsid w:val="00A22B99"/>
    <w:rsid w:val="00A26A07"/>
    <w:rsid w:val="00A32802"/>
    <w:rsid w:val="00A46B77"/>
    <w:rsid w:val="00A52FF4"/>
    <w:rsid w:val="00A624A6"/>
    <w:rsid w:val="00A6281C"/>
    <w:rsid w:val="00A70D32"/>
    <w:rsid w:val="00A87626"/>
    <w:rsid w:val="00A92898"/>
    <w:rsid w:val="00AA6FB8"/>
    <w:rsid w:val="00AC00D3"/>
    <w:rsid w:val="00AC311A"/>
    <w:rsid w:val="00AC4836"/>
    <w:rsid w:val="00AD190B"/>
    <w:rsid w:val="00AD23AF"/>
    <w:rsid w:val="00AF3D0C"/>
    <w:rsid w:val="00AF5C1C"/>
    <w:rsid w:val="00B00187"/>
    <w:rsid w:val="00B011A5"/>
    <w:rsid w:val="00B218C1"/>
    <w:rsid w:val="00B30338"/>
    <w:rsid w:val="00B32E19"/>
    <w:rsid w:val="00B367C7"/>
    <w:rsid w:val="00B447DB"/>
    <w:rsid w:val="00B629E9"/>
    <w:rsid w:val="00B66D27"/>
    <w:rsid w:val="00B675B5"/>
    <w:rsid w:val="00B7364D"/>
    <w:rsid w:val="00B7511E"/>
    <w:rsid w:val="00B80F92"/>
    <w:rsid w:val="00B82CEB"/>
    <w:rsid w:val="00B855E8"/>
    <w:rsid w:val="00B95283"/>
    <w:rsid w:val="00BA66F7"/>
    <w:rsid w:val="00BB513F"/>
    <w:rsid w:val="00BC3267"/>
    <w:rsid w:val="00BC3D9E"/>
    <w:rsid w:val="00BD0DA2"/>
    <w:rsid w:val="00BE1EE1"/>
    <w:rsid w:val="00BF2C51"/>
    <w:rsid w:val="00C10D9D"/>
    <w:rsid w:val="00C1463E"/>
    <w:rsid w:val="00C20355"/>
    <w:rsid w:val="00C3070F"/>
    <w:rsid w:val="00C31E47"/>
    <w:rsid w:val="00C348FF"/>
    <w:rsid w:val="00C428FC"/>
    <w:rsid w:val="00C43BBD"/>
    <w:rsid w:val="00C45DCF"/>
    <w:rsid w:val="00C552F7"/>
    <w:rsid w:val="00C5766D"/>
    <w:rsid w:val="00C70316"/>
    <w:rsid w:val="00C70EC6"/>
    <w:rsid w:val="00C74AB2"/>
    <w:rsid w:val="00C96329"/>
    <w:rsid w:val="00CA2893"/>
    <w:rsid w:val="00CB43B4"/>
    <w:rsid w:val="00CB7AD9"/>
    <w:rsid w:val="00CD42EA"/>
    <w:rsid w:val="00CD4C1B"/>
    <w:rsid w:val="00CE67EA"/>
    <w:rsid w:val="00CF2983"/>
    <w:rsid w:val="00D051A9"/>
    <w:rsid w:val="00D0586A"/>
    <w:rsid w:val="00D2217D"/>
    <w:rsid w:val="00D52C86"/>
    <w:rsid w:val="00DB7DCF"/>
    <w:rsid w:val="00DE3D4D"/>
    <w:rsid w:val="00DF0C2F"/>
    <w:rsid w:val="00E0309E"/>
    <w:rsid w:val="00E30331"/>
    <w:rsid w:val="00E35F83"/>
    <w:rsid w:val="00E37FBD"/>
    <w:rsid w:val="00E400A1"/>
    <w:rsid w:val="00E4170E"/>
    <w:rsid w:val="00E511C1"/>
    <w:rsid w:val="00E56B02"/>
    <w:rsid w:val="00E56B84"/>
    <w:rsid w:val="00E849A1"/>
    <w:rsid w:val="00E85378"/>
    <w:rsid w:val="00E86756"/>
    <w:rsid w:val="00E91E90"/>
    <w:rsid w:val="00E9519F"/>
    <w:rsid w:val="00E95E2C"/>
    <w:rsid w:val="00EA0442"/>
    <w:rsid w:val="00EB6083"/>
    <w:rsid w:val="00EC58A4"/>
    <w:rsid w:val="00EC615F"/>
    <w:rsid w:val="00ED1621"/>
    <w:rsid w:val="00ED50FC"/>
    <w:rsid w:val="00EF6AD8"/>
    <w:rsid w:val="00EF6F98"/>
    <w:rsid w:val="00F04E9D"/>
    <w:rsid w:val="00F07281"/>
    <w:rsid w:val="00F0736E"/>
    <w:rsid w:val="00F2239A"/>
    <w:rsid w:val="00F26BF7"/>
    <w:rsid w:val="00F357B5"/>
    <w:rsid w:val="00F362DB"/>
    <w:rsid w:val="00F4468E"/>
    <w:rsid w:val="00F55B80"/>
    <w:rsid w:val="00F64374"/>
    <w:rsid w:val="00F65A1E"/>
    <w:rsid w:val="00F6602B"/>
    <w:rsid w:val="00F75F9D"/>
    <w:rsid w:val="00F77CFE"/>
    <w:rsid w:val="00F81613"/>
    <w:rsid w:val="00F87C97"/>
    <w:rsid w:val="00F95BE4"/>
    <w:rsid w:val="00F9786F"/>
    <w:rsid w:val="00FA2345"/>
    <w:rsid w:val="00FA71B4"/>
    <w:rsid w:val="00FB1234"/>
    <w:rsid w:val="00FE3ACB"/>
    <w:rsid w:val="00FE414D"/>
    <w:rsid w:val="00FF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B329F"/>
  <w15:docId w15:val="{EF561381-3607-4306-934D-353EC372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11A"/>
    <w:pPr>
      <w:widowControl w:val="0"/>
      <w:wordWrap w:val="0"/>
      <w:spacing w:after="0" w:line="240" w:lineRule="auto"/>
    </w:pPr>
    <w:rPr>
      <w:rFonts w:ascii="Times New Roman" w:eastAsia="바탕체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624A6"/>
    <w:pPr>
      <w:tabs>
        <w:tab w:val="center" w:pos="4513"/>
        <w:tab w:val="right" w:pos="9026"/>
      </w:tabs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rsid w:val="00A624A6"/>
  </w:style>
  <w:style w:type="paragraph" w:styleId="a4">
    <w:name w:val="footer"/>
    <w:basedOn w:val="a"/>
    <w:link w:val="Char0"/>
    <w:uiPriority w:val="99"/>
    <w:unhideWhenUsed/>
    <w:rsid w:val="00A624A6"/>
    <w:pPr>
      <w:tabs>
        <w:tab w:val="center" w:pos="4513"/>
        <w:tab w:val="right" w:pos="9026"/>
      </w:tabs>
      <w:autoSpaceDE w:val="0"/>
      <w:autoSpaceDN w:val="0"/>
      <w:snapToGrid w:val="0"/>
      <w:spacing w:after="200" w:line="276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A624A6"/>
  </w:style>
  <w:style w:type="paragraph" w:styleId="a5">
    <w:name w:val="Balloon Text"/>
    <w:basedOn w:val="a"/>
    <w:link w:val="Char1"/>
    <w:uiPriority w:val="99"/>
    <w:semiHidden/>
    <w:unhideWhenUsed/>
    <w:rsid w:val="00A62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A624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F6F9D"/>
    <w:pPr>
      <w:ind w:leftChars="400" w:left="800"/>
    </w:pPr>
  </w:style>
  <w:style w:type="table" w:styleId="a7">
    <w:name w:val="Table Grid"/>
    <w:basedOn w:val="a1"/>
    <w:uiPriority w:val="59"/>
    <w:rsid w:val="00AF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C6EDF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C5766D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01">
    <w:name w:val="01"/>
    <w:basedOn w:val="a"/>
    <w:link w:val="01Char"/>
    <w:qFormat/>
    <w:rsid w:val="00252AD8"/>
    <w:rPr>
      <w:rFonts w:ascii="나눔고딕" w:eastAsia="나눔고딕" w:hAnsi="나눔고딕" w:cs="굴림"/>
      <w:kern w:val="0"/>
    </w:rPr>
  </w:style>
  <w:style w:type="character" w:customStyle="1" w:styleId="01Char">
    <w:name w:val="01 Char"/>
    <w:link w:val="01"/>
    <w:rsid w:val="00252AD8"/>
    <w:rPr>
      <w:rFonts w:ascii="나눔고딕" w:eastAsia="나눔고딕" w:hAnsi="나눔고딕" w:cs="굴림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sa2018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ensa2018.org/html/?pmode=Scientif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sa2018.org/html/?pmode=Speak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B49DD-D8D9-4B6A-9CC4-294D1B26F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Minjee LEE</dc:creator>
  <cp:lastModifiedBy>winpro1</cp:lastModifiedBy>
  <cp:revision>6</cp:revision>
  <cp:lastPrinted>2017-05-11T05:22:00Z</cp:lastPrinted>
  <dcterms:created xsi:type="dcterms:W3CDTF">2017-12-13T07:45:00Z</dcterms:created>
  <dcterms:modified xsi:type="dcterms:W3CDTF">2017-12-14T04:18:00Z</dcterms:modified>
</cp:coreProperties>
</file>