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3481"/>
      </w:tblGrid>
      <w:tr w:rsidR="006647A7" w:rsidTr="00C7129B">
        <w:trPr>
          <w:trHeight w:val="1143"/>
        </w:trPr>
        <w:tc>
          <w:tcPr>
            <w:tcW w:w="4565" w:type="dxa"/>
            <w:vAlign w:val="center"/>
          </w:tcPr>
          <w:p w:rsidR="006647A7" w:rsidRDefault="000B2C98" w:rsidP="005C0BCB">
            <w:pPr>
              <w:widowControl/>
              <w:tabs>
                <w:tab w:val="left" w:pos="4633"/>
              </w:tabs>
              <w:spacing w:line="360" w:lineRule="exact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F31282">
              <w:rPr>
                <w:rFonts w:ascii="Times New Roman" w:eastAsia="標楷體" w:hAnsi="Times New Roman" w:hint="eastAsia"/>
                <w:b/>
                <w:spacing w:val="60"/>
                <w:kern w:val="0"/>
                <w:sz w:val="36"/>
                <w:szCs w:val="36"/>
                <w:fitText w:val="4356" w:id="957531905"/>
              </w:rPr>
              <w:t>中華民國癌症醫學</w:t>
            </w:r>
            <w:r w:rsidRPr="00F31282">
              <w:rPr>
                <w:rFonts w:ascii="Times New Roman" w:eastAsia="標楷體" w:hAnsi="Times New Roman" w:hint="eastAsia"/>
                <w:b/>
                <w:spacing w:val="7"/>
                <w:kern w:val="0"/>
                <w:sz w:val="36"/>
                <w:szCs w:val="36"/>
                <w:fitText w:val="4356" w:id="957531905"/>
              </w:rPr>
              <w:t>會</w:t>
            </w:r>
          </w:p>
          <w:p w:rsidR="00A01997" w:rsidRPr="000B2C98" w:rsidRDefault="00A01997" w:rsidP="005C0BCB">
            <w:pPr>
              <w:widowControl/>
              <w:tabs>
                <w:tab w:val="left" w:pos="4633"/>
              </w:tabs>
              <w:spacing w:line="36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B2C9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台灣</w:t>
            </w:r>
            <w:proofErr w:type="gramStart"/>
            <w:r w:rsidRPr="000B2C9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靜脈暨腸道</w:t>
            </w:r>
            <w:proofErr w:type="gramEnd"/>
            <w:r w:rsidRPr="000B2C9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營養醫學會</w:t>
            </w:r>
          </w:p>
        </w:tc>
        <w:tc>
          <w:tcPr>
            <w:tcW w:w="3481" w:type="dxa"/>
            <w:vAlign w:val="center"/>
          </w:tcPr>
          <w:p w:rsidR="006647A7" w:rsidRPr="006647A7" w:rsidRDefault="006647A7" w:rsidP="006647A7">
            <w:pPr>
              <w:widowControl/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6647A7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聯合學術研討會</w:t>
            </w:r>
          </w:p>
        </w:tc>
      </w:tr>
    </w:tbl>
    <w:p w:rsidR="00002A0D" w:rsidRPr="001D5E7D" w:rsidRDefault="00002A0D" w:rsidP="00DE4E37">
      <w:pPr>
        <w:widowControl/>
        <w:spacing w:line="280" w:lineRule="exact"/>
        <w:rPr>
          <w:rFonts w:ascii="Times New Roman" w:eastAsia="標楷體" w:hAnsi="Times New Roman"/>
          <w:b/>
          <w:sz w:val="26"/>
          <w:szCs w:val="26"/>
        </w:rPr>
      </w:pPr>
      <w:r w:rsidRPr="001D5E7D">
        <w:rPr>
          <w:rFonts w:ascii="Times New Roman" w:eastAsia="標楷體" w:hAnsi="Times New Roman"/>
          <w:b/>
          <w:sz w:val="26"/>
          <w:szCs w:val="26"/>
        </w:rPr>
        <w:t>時間：</w:t>
      </w:r>
      <w:r w:rsidRPr="00FE2730">
        <w:rPr>
          <w:rFonts w:ascii="Times New Roman" w:eastAsia="標楷體" w:hAnsi="Times New Roman"/>
          <w:sz w:val="26"/>
          <w:szCs w:val="26"/>
        </w:rPr>
        <w:t>104</w:t>
      </w:r>
      <w:r w:rsidRPr="00FE2730">
        <w:rPr>
          <w:rFonts w:ascii="Times New Roman" w:eastAsia="標楷體" w:hAnsi="Times New Roman"/>
          <w:sz w:val="26"/>
          <w:szCs w:val="26"/>
        </w:rPr>
        <w:t>年</w:t>
      </w:r>
      <w:r w:rsidRPr="00FE2730">
        <w:rPr>
          <w:rFonts w:ascii="Times New Roman" w:eastAsia="標楷體" w:hAnsi="Times New Roman" w:hint="eastAsia"/>
          <w:sz w:val="26"/>
          <w:szCs w:val="26"/>
        </w:rPr>
        <w:t>10</w:t>
      </w:r>
      <w:r w:rsidRPr="00FE2730">
        <w:rPr>
          <w:rFonts w:ascii="Times New Roman" w:eastAsia="標楷體" w:hAnsi="Times New Roman"/>
          <w:sz w:val="26"/>
          <w:szCs w:val="26"/>
        </w:rPr>
        <w:t>月</w:t>
      </w:r>
      <w:r w:rsidRPr="00FE2730">
        <w:rPr>
          <w:rFonts w:ascii="Times New Roman" w:eastAsia="標楷體" w:hAnsi="Times New Roman"/>
          <w:sz w:val="26"/>
          <w:szCs w:val="26"/>
        </w:rPr>
        <w:t>1</w:t>
      </w:r>
      <w:r w:rsidRPr="00FE2730">
        <w:rPr>
          <w:rFonts w:ascii="Times New Roman" w:eastAsia="標楷體" w:hAnsi="Times New Roman" w:hint="eastAsia"/>
          <w:sz w:val="26"/>
          <w:szCs w:val="26"/>
        </w:rPr>
        <w:t>7</w:t>
      </w:r>
      <w:r w:rsidRPr="00FE2730">
        <w:rPr>
          <w:rFonts w:ascii="Times New Roman" w:eastAsia="標楷體" w:hAnsi="Times New Roman"/>
          <w:sz w:val="26"/>
          <w:szCs w:val="26"/>
        </w:rPr>
        <w:t>日</w:t>
      </w:r>
      <w:r w:rsidRPr="00FE2730">
        <w:rPr>
          <w:rFonts w:ascii="Times New Roman" w:eastAsia="標楷體" w:hAnsi="Times New Roman"/>
          <w:sz w:val="26"/>
          <w:szCs w:val="26"/>
        </w:rPr>
        <w:t>(</w:t>
      </w:r>
      <w:r w:rsidR="00F03E07" w:rsidRPr="00FE2730">
        <w:rPr>
          <w:rFonts w:ascii="Times New Roman" w:eastAsia="標楷體" w:hAnsi="Times New Roman" w:hint="eastAsia"/>
          <w:sz w:val="26"/>
          <w:szCs w:val="26"/>
        </w:rPr>
        <w:t>星期</w:t>
      </w:r>
      <w:r w:rsidRPr="00FE2730">
        <w:rPr>
          <w:rFonts w:ascii="Times New Roman" w:eastAsia="標楷體" w:hAnsi="Times New Roman"/>
          <w:sz w:val="26"/>
          <w:szCs w:val="26"/>
        </w:rPr>
        <w:t>六</w:t>
      </w:r>
      <w:r w:rsidRPr="00FE2730">
        <w:rPr>
          <w:rFonts w:ascii="Times New Roman" w:eastAsia="標楷體" w:hAnsi="Times New Roman"/>
          <w:sz w:val="26"/>
          <w:szCs w:val="26"/>
        </w:rPr>
        <w:t>)</w:t>
      </w:r>
    </w:p>
    <w:p w:rsidR="00002A0D" w:rsidRPr="00CB7C8D" w:rsidRDefault="00002A0D" w:rsidP="00DE4E37">
      <w:pPr>
        <w:spacing w:line="28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1D5E7D">
        <w:rPr>
          <w:rFonts w:ascii="Times New Roman" w:eastAsia="標楷體" w:hAnsi="Times New Roman"/>
          <w:b/>
          <w:sz w:val="26"/>
          <w:szCs w:val="26"/>
        </w:rPr>
        <w:t>主題：</w:t>
      </w:r>
      <w:r w:rsidRPr="00CB7C8D">
        <w:rPr>
          <w:rFonts w:ascii="Times New Roman" w:eastAsia="標楷體" w:hAnsi="Times New Roman"/>
          <w:color w:val="000000" w:themeColor="text1"/>
          <w:sz w:val="26"/>
          <w:szCs w:val="26"/>
        </w:rPr>
        <w:t>癌症</w:t>
      </w:r>
      <w:r w:rsidRPr="00CB7C8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與</w:t>
      </w:r>
      <w:r w:rsidRPr="00CB7C8D">
        <w:rPr>
          <w:rFonts w:ascii="Times New Roman" w:eastAsia="標楷體" w:hAnsi="Times New Roman"/>
          <w:color w:val="000000" w:themeColor="text1"/>
          <w:sz w:val="26"/>
          <w:szCs w:val="26"/>
        </w:rPr>
        <w:t>營養</w:t>
      </w:r>
    </w:p>
    <w:p w:rsidR="00002A0D" w:rsidRDefault="00002A0D" w:rsidP="00DE4E37">
      <w:pPr>
        <w:spacing w:line="280" w:lineRule="exact"/>
        <w:rPr>
          <w:rFonts w:ascii="Times New Roman" w:eastAsia="標楷體" w:hAnsi="Times New Roman"/>
          <w:b/>
          <w:sz w:val="26"/>
          <w:szCs w:val="26"/>
        </w:rPr>
      </w:pPr>
      <w:r w:rsidRPr="001D5E7D">
        <w:rPr>
          <w:rFonts w:ascii="Times New Roman" w:eastAsia="標楷體" w:hAnsi="Times New Roman" w:hint="eastAsia"/>
          <w:b/>
          <w:sz w:val="26"/>
          <w:szCs w:val="26"/>
        </w:rPr>
        <w:t>地點：</w:t>
      </w:r>
      <w:r w:rsidR="00771C55" w:rsidRPr="00FE2730">
        <w:rPr>
          <w:rFonts w:ascii="Times New Roman" w:eastAsia="標楷體" w:hAnsi="Times New Roman" w:hint="eastAsia"/>
          <w:sz w:val="26"/>
          <w:szCs w:val="26"/>
        </w:rPr>
        <w:t>台大醫院</w:t>
      </w:r>
      <w:r w:rsidR="00771C55" w:rsidRPr="00FE2730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771C55" w:rsidRPr="00FE2730">
        <w:rPr>
          <w:rFonts w:ascii="Times New Roman" w:eastAsia="標楷體" w:hAnsi="Times New Roman" w:hint="eastAsia"/>
          <w:sz w:val="26"/>
          <w:szCs w:val="26"/>
        </w:rPr>
        <w:t>第七講堂</w:t>
      </w:r>
    </w:p>
    <w:p w:rsidR="00DE4E37" w:rsidRDefault="00DE4E37" w:rsidP="00DE4E37">
      <w:pPr>
        <w:spacing w:line="2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主辦單位：</w:t>
      </w:r>
      <w:r w:rsidRPr="00FE2730">
        <w:rPr>
          <w:rFonts w:ascii="Times New Roman" w:eastAsia="標楷體" w:hAnsi="Times New Roman" w:hint="eastAsia"/>
          <w:sz w:val="26"/>
          <w:szCs w:val="26"/>
        </w:rPr>
        <w:t>中華民國癌症醫學會、台灣靜脈暨腸道營養醫學會</w:t>
      </w:r>
    </w:p>
    <w:p w:rsidR="00FE2730" w:rsidRPr="00FE2730" w:rsidRDefault="00FE2730" w:rsidP="00DE4E37">
      <w:pPr>
        <w:spacing w:line="280" w:lineRule="exact"/>
        <w:rPr>
          <w:rFonts w:ascii="Times New Roman" w:eastAsia="標楷體" w:hAnsi="Times New Roman"/>
          <w:b/>
          <w:sz w:val="26"/>
          <w:szCs w:val="26"/>
        </w:rPr>
      </w:pPr>
    </w:p>
    <w:p w:rsidR="00DE4E37" w:rsidRPr="001D5E7D" w:rsidRDefault="00DE4E37" w:rsidP="00DE4E37">
      <w:pPr>
        <w:spacing w:line="160" w:lineRule="exact"/>
        <w:rPr>
          <w:rFonts w:ascii="Times New Roman" w:eastAsia="標楷體" w:hAnsi="Times New Roman"/>
          <w:b/>
          <w:sz w:val="26"/>
          <w:szCs w:val="26"/>
        </w:rPr>
      </w:pPr>
    </w:p>
    <w:tbl>
      <w:tblPr>
        <w:tblW w:w="0" w:type="auto"/>
        <w:jc w:val="center"/>
        <w:tblInd w:w="-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21"/>
        <w:gridCol w:w="2858"/>
        <w:gridCol w:w="2256"/>
      </w:tblGrid>
      <w:tr w:rsidR="00185C9E" w:rsidRPr="00185C9E" w:rsidTr="00184382">
        <w:trPr>
          <w:trHeight w:val="207"/>
          <w:jc w:val="center"/>
        </w:trPr>
        <w:tc>
          <w:tcPr>
            <w:tcW w:w="153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85C9E" w:rsidRPr="00185C9E" w:rsidRDefault="00185C9E" w:rsidP="00185C9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5C9E">
              <w:rPr>
                <w:rFonts w:ascii="Times New Roman" w:eastAsia="標楷體" w:hAnsi="Times New Roman"/>
                <w:b/>
                <w:szCs w:val="24"/>
              </w:rPr>
              <w:t>Time</w:t>
            </w:r>
          </w:p>
        </w:tc>
        <w:tc>
          <w:tcPr>
            <w:tcW w:w="482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85C9E" w:rsidRPr="00185C9E" w:rsidRDefault="00185C9E" w:rsidP="00185C9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5C9E">
              <w:rPr>
                <w:rFonts w:ascii="Times New Roman" w:eastAsia="標楷體" w:hAnsi="Times New Roman"/>
                <w:b/>
                <w:szCs w:val="24"/>
              </w:rPr>
              <w:t>Topic</w:t>
            </w:r>
          </w:p>
        </w:tc>
        <w:tc>
          <w:tcPr>
            <w:tcW w:w="28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85C9E" w:rsidRPr="00185C9E" w:rsidRDefault="00185C9E" w:rsidP="00185C9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5C9E">
              <w:rPr>
                <w:rFonts w:ascii="Times New Roman" w:eastAsia="標楷體" w:hAnsi="Times New Roman"/>
                <w:b/>
                <w:szCs w:val="24"/>
              </w:rPr>
              <w:t>Speaker</w:t>
            </w:r>
          </w:p>
        </w:tc>
        <w:tc>
          <w:tcPr>
            <w:tcW w:w="2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:rsidR="00185C9E" w:rsidRPr="00185C9E" w:rsidRDefault="00185C9E" w:rsidP="00185C9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5C9E">
              <w:rPr>
                <w:rFonts w:ascii="Times New Roman" w:eastAsia="標楷體" w:hAnsi="Times New Roman"/>
                <w:b/>
                <w:szCs w:val="24"/>
              </w:rPr>
              <w:t>Moderator</w:t>
            </w:r>
          </w:p>
        </w:tc>
      </w:tr>
      <w:tr w:rsidR="00185C9E" w:rsidRPr="00185C9E" w:rsidTr="00184382">
        <w:trPr>
          <w:trHeight w:val="393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9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5048F1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48F1">
              <w:rPr>
                <w:rFonts w:ascii="標楷體" w:eastAsia="標楷體" w:hAnsi="標楷體" w:cs="新細明體" w:hint="eastAsia"/>
                <w:szCs w:val="24"/>
              </w:rPr>
              <w:t>報到</w:t>
            </w:r>
          </w:p>
        </w:tc>
      </w:tr>
      <w:tr w:rsidR="00185C9E" w:rsidRPr="00185C9E" w:rsidTr="00184382">
        <w:trPr>
          <w:trHeight w:val="685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09:00~09:10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9E" w:rsidRPr="00BF3EA2" w:rsidRDefault="00BF3EA2" w:rsidP="00BF3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EA2">
              <w:rPr>
                <w:rFonts w:ascii="標楷體" w:eastAsia="標楷體" w:hAnsi="標楷體" w:hint="eastAsia"/>
                <w:szCs w:val="24"/>
              </w:rPr>
              <w:t>開幕致詞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szCs w:val="24"/>
              </w:rPr>
              <w:t>閻</w:t>
            </w:r>
            <w:r w:rsidRPr="00185C9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185C9E">
              <w:rPr>
                <w:rFonts w:ascii="標楷體" w:eastAsia="標楷體" w:hAnsi="標楷體" w:cs="新細明體" w:hint="eastAsia"/>
                <w:b/>
                <w:szCs w:val="24"/>
              </w:rPr>
              <w:t>雲 理事長</w:t>
            </w:r>
            <w:r w:rsidRPr="00185C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85C9E">
              <w:rPr>
                <w:rFonts w:ascii="標楷體" w:eastAsia="標楷體" w:hAnsi="標楷體" w:cs="新細明體" w:hint="eastAsia"/>
                <w:szCs w:val="24"/>
              </w:rPr>
              <w:t>中華民國癌症醫學會</w:t>
            </w:r>
          </w:p>
          <w:p w:rsidR="00185C9E" w:rsidRPr="00185C9E" w:rsidRDefault="00185C9E" w:rsidP="00185C9E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szCs w:val="24"/>
              </w:rPr>
              <w:t>楊美都 理事長</w:t>
            </w:r>
            <w:r w:rsidRPr="00185C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85C9E">
              <w:rPr>
                <w:rFonts w:ascii="標楷體" w:eastAsia="標楷體" w:hAnsi="標楷體" w:cs="新細明體" w:hint="eastAsia"/>
                <w:szCs w:val="24"/>
              </w:rPr>
              <w:t>台灣</w:t>
            </w:r>
            <w:proofErr w:type="gramStart"/>
            <w:r w:rsidRPr="00185C9E">
              <w:rPr>
                <w:rFonts w:ascii="標楷體" w:eastAsia="標楷體" w:hAnsi="標楷體" w:cs="新細明體" w:hint="eastAsia"/>
                <w:szCs w:val="24"/>
              </w:rPr>
              <w:t>靜脈暨腸道</w:t>
            </w:r>
            <w:proofErr w:type="gramEnd"/>
            <w:r w:rsidRPr="00185C9E">
              <w:rPr>
                <w:rFonts w:ascii="標楷體" w:eastAsia="標楷體" w:hAnsi="標楷體" w:cs="新細明體" w:hint="eastAsia"/>
                <w:szCs w:val="24"/>
              </w:rPr>
              <w:t>營養醫學會</w:t>
            </w:r>
          </w:p>
        </w:tc>
      </w:tr>
      <w:tr w:rsidR="00185C9E" w:rsidRPr="00185C9E" w:rsidTr="00C67E80">
        <w:trPr>
          <w:trHeight w:val="818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09:10~09:40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B253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台灣</w:t>
            </w:r>
            <w:r w:rsidR="00EA7996">
              <w:rPr>
                <w:rFonts w:ascii="標楷體" w:eastAsia="標楷體" w:hAnsi="標楷體" w:hint="eastAsia"/>
                <w:szCs w:val="24"/>
              </w:rPr>
              <w:t>社區老人</w:t>
            </w:r>
            <w:r w:rsidRPr="00185C9E">
              <w:rPr>
                <w:rFonts w:ascii="標楷體" w:eastAsia="標楷體" w:hAnsi="標楷體" w:hint="eastAsia"/>
                <w:szCs w:val="24"/>
              </w:rPr>
              <w:t>肌少症流行病學</w:t>
            </w:r>
            <w:r w:rsidR="00EA7996">
              <w:rPr>
                <w:rFonts w:ascii="標楷體" w:eastAsia="標楷體" w:hAnsi="標楷體" w:hint="eastAsia"/>
                <w:szCs w:val="24"/>
              </w:rPr>
              <w:t>之</w:t>
            </w:r>
            <w:r w:rsidRPr="00185C9E">
              <w:rPr>
                <w:rFonts w:ascii="標楷體" w:eastAsia="標楷體" w:hAnsi="標楷體" w:hint="eastAsia"/>
                <w:szCs w:val="24"/>
              </w:rPr>
              <w:t>現況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許志成 副所長</w:t>
            </w:r>
          </w:p>
          <w:p w:rsidR="00185C9E" w:rsidRPr="00185C9E" w:rsidRDefault="00185C9E" w:rsidP="00185C9E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212121"/>
                <w:kern w:val="0"/>
                <w:szCs w:val="24"/>
              </w:rPr>
            </w:pPr>
            <w:r w:rsidRPr="00F31282">
              <w:rPr>
                <w:rFonts w:ascii="標楷體" w:eastAsia="標楷體" w:hAnsi="標楷體" w:cs="新細明體" w:hint="eastAsia"/>
                <w:color w:val="000000" w:themeColor="text1"/>
                <w:w w:val="91"/>
                <w:kern w:val="0"/>
                <w:szCs w:val="24"/>
                <w:fitText w:val="2640" w:id="953392903"/>
              </w:rPr>
              <w:t>國衛院群體健康科學研究</w:t>
            </w:r>
            <w:r w:rsidRPr="00F31282">
              <w:rPr>
                <w:rFonts w:ascii="標楷體" w:eastAsia="標楷體" w:hAnsi="標楷體" w:cs="新細明體" w:hint="eastAsia"/>
                <w:color w:val="000000" w:themeColor="text1"/>
                <w:spacing w:val="60"/>
                <w:w w:val="91"/>
                <w:kern w:val="0"/>
                <w:szCs w:val="24"/>
                <w:fitText w:val="2640" w:id="953392903"/>
              </w:rPr>
              <w:t>所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趙祖怡 主任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1282">
              <w:rPr>
                <w:rFonts w:ascii="標楷體" w:eastAsia="標楷體" w:hAnsi="標楷體" w:hint="eastAsia"/>
                <w:color w:val="000000" w:themeColor="text1"/>
                <w:spacing w:val="15"/>
                <w:w w:val="94"/>
                <w:kern w:val="0"/>
                <w:szCs w:val="24"/>
                <w:fitText w:val="2040" w:id="953392904"/>
              </w:rPr>
              <w:t>雙和醫院血液腫瘤</w:t>
            </w:r>
            <w:r w:rsidRPr="00F31282">
              <w:rPr>
                <w:rFonts w:ascii="標楷體" w:eastAsia="標楷體" w:hAnsi="標楷體" w:hint="eastAsia"/>
                <w:color w:val="000000" w:themeColor="text1"/>
                <w:spacing w:val="-45"/>
                <w:w w:val="94"/>
                <w:kern w:val="0"/>
                <w:szCs w:val="24"/>
                <w:fitText w:val="2040" w:id="953392904"/>
              </w:rPr>
              <w:t>科</w:t>
            </w:r>
          </w:p>
        </w:tc>
      </w:tr>
      <w:tr w:rsidR="00185C9E" w:rsidRPr="00185C9E" w:rsidTr="00184382">
        <w:trPr>
          <w:trHeight w:val="340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9:40~10:10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B833AD" w:rsidP="00B833A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胃腸</w:t>
            </w:r>
            <w:r w:rsidR="00F56E93">
              <w:rPr>
                <w:rFonts w:ascii="標楷體" w:eastAsia="標楷體" w:hAnsi="標楷體" w:hint="eastAsia"/>
                <w:szCs w:val="24"/>
              </w:rPr>
              <w:t>癌預防</w:t>
            </w:r>
            <w:r w:rsidR="00185C9E" w:rsidRPr="00185C9E">
              <w:rPr>
                <w:rFonts w:ascii="標楷體" w:eastAsia="標楷體" w:hAnsi="標楷體" w:cs="新細明體" w:hint="eastAsia"/>
                <w:szCs w:val="24"/>
              </w:rPr>
              <w:t>相關研究成果及應用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蔣恩沛特聘 教授</w:t>
            </w:r>
          </w:p>
          <w:p w:rsidR="00185C9E" w:rsidRPr="00185C9E" w:rsidRDefault="00185C9E" w:rsidP="00D710CB">
            <w:pPr>
              <w:spacing w:line="280" w:lineRule="exact"/>
              <w:ind w:rightChars="-38" w:right="-91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w w:val="75"/>
                <w:kern w:val="0"/>
                <w:szCs w:val="24"/>
                <w:fitText w:val="2713" w:id="953392905"/>
              </w:rPr>
              <w:t>中興大學食品暨應用生物科技學</w:t>
            </w:r>
            <w:r w:rsidRPr="00185C9E">
              <w:rPr>
                <w:rFonts w:ascii="標楷體" w:eastAsia="標楷體" w:hAnsi="標楷體" w:cs="新細明體" w:hint="eastAsia"/>
                <w:color w:val="000000"/>
                <w:spacing w:val="6"/>
                <w:w w:val="75"/>
                <w:kern w:val="0"/>
                <w:szCs w:val="24"/>
                <w:fitText w:val="2713" w:id="953392905"/>
              </w:rPr>
              <w:t>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szCs w:val="24"/>
              </w:rPr>
              <w:t>張金堅 院長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台中澄清醫院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中港分院</w:t>
            </w:r>
          </w:p>
        </w:tc>
      </w:tr>
      <w:tr w:rsidR="00185C9E" w:rsidRPr="00185C9E" w:rsidTr="00184382">
        <w:trPr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10:10~10:30</w:t>
            </w:r>
          </w:p>
        </w:tc>
        <w:tc>
          <w:tcPr>
            <w:tcW w:w="9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1057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/>
                <w:b/>
                <w:color w:val="000000"/>
                <w:szCs w:val="24"/>
              </w:rPr>
              <w:t>Coffee break</w:t>
            </w:r>
          </w:p>
        </w:tc>
      </w:tr>
      <w:tr w:rsidR="00185C9E" w:rsidRPr="00185C9E" w:rsidTr="00184382">
        <w:trPr>
          <w:trHeight w:val="755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10:30~11:00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D33241" w:rsidP="00D33241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IL-8</w:t>
            </w:r>
            <w:r>
              <w:rPr>
                <w:rFonts w:ascii="標楷體" w:eastAsia="標楷體" w:hAnsi="標楷體" w:hint="eastAsia"/>
                <w:szCs w:val="24"/>
              </w:rPr>
              <w:t>在胰臟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癌惡病質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的意義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沈延盛 主任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成大醫院一般外科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何元順 所長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31282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szCs w:val="24"/>
                <w:fitText w:val="1986" w:id="953392906"/>
              </w:rPr>
              <w:t>北醫醫學科學研究</w:t>
            </w:r>
            <w:r w:rsidRPr="00F31282">
              <w:rPr>
                <w:rFonts w:ascii="標楷體" w:eastAsia="標楷體" w:hAnsi="標楷體" w:hint="eastAsia"/>
                <w:color w:val="000000" w:themeColor="text1"/>
                <w:spacing w:val="45"/>
                <w:w w:val="91"/>
                <w:kern w:val="0"/>
                <w:szCs w:val="24"/>
                <w:fitText w:val="1986" w:id="953392906"/>
              </w:rPr>
              <w:t>所</w:t>
            </w:r>
          </w:p>
        </w:tc>
      </w:tr>
      <w:tr w:rsidR="00185C9E" w:rsidRPr="00185C9E" w:rsidTr="00184382">
        <w:trPr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11:00~11:30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815C37" w:rsidP="00185C9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</w:t>
            </w:r>
            <w:r w:rsidR="00185C9E" w:rsidRPr="00185C9E">
              <w:rPr>
                <w:rFonts w:ascii="標楷體" w:eastAsia="標楷體" w:hAnsi="標楷體" w:cs="新細明體" w:hint="eastAsia"/>
                <w:szCs w:val="24"/>
              </w:rPr>
              <w:t>對</w:t>
            </w:r>
            <w:r w:rsidR="00185C9E" w:rsidRPr="00185C9E">
              <w:rPr>
                <w:rFonts w:ascii="標楷體" w:eastAsia="標楷體" w:hAnsi="標楷體" w:hint="eastAsia"/>
                <w:szCs w:val="24"/>
              </w:rPr>
              <w:t>miRNA</w:t>
            </w:r>
            <w:r w:rsidR="00185C9E" w:rsidRPr="00185C9E">
              <w:rPr>
                <w:rFonts w:ascii="標楷體" w:eastAsia="標楷體" w:hAnsi="標楷體" w:cs="新細明體" w:hint="eastAsia"/>
                <w:szCs w:val="24"/>
              </w:rPr>
              <w:t>的影響與調控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夏興國 博士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國衛院癌症研究所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szCs w:val="24"/>
              </w:rPr>
              <w:t>劉滄梧 副所長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國衛院癌</w:t>
            </w:r>
            <w:r w:rsidR="00C455CB">
              <w:rPr>
                <w:rFonts w:ascii="標楷體" w:eastAsia="標楷體" w:hAnsi="標楷體" w:hint="eastAsia"/>
                <w:szCs w:val="24"/>
              </w:rPr>
              <w:t>症</w:t>
            </w:r>
            <w:bookmarkStart w:id="0" w:name="_GoBack"/>
            <w:bookmarkEnd w:id="0"/>
            <w:r w:rsidRPr="00185C9E">
              <w:rPr>
                <w:rFonts w:ascii="標楷體" w:eastAsia="標楷體" w:hAnsi="標楷體" w:hint="eastAsia"/>
                <w:szCs w:val="24"/>
              </w:rPr>
              <w:t>研</w:t>
            </w:r>
            <w:r w:rsidR="00A75F2C">
              <w:rPr>
                <w:rFonts w:ascii="標楷體" w:eastAsia="標楷體" w:hAnsi="標楷體" w:hint="eastAsia"/>
                <w:szCs w:val="24"/>
              </w:rPr>
              <w:t>究</w:t>
            </w:r>
            <w:r w:rsidRPr="00185C9E"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</w:tr>
      <w:tr w:rsidR="00185C9E" w:rsidRPr="00185C9E" w:rsidTr="00184382">
        <w:trPr>
          <w:trHeight w:val="667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11:30~12:00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9E" w:rsidRPr="00185C9E" w:rsidRDefault="00815C37" w:rsidP="00815C37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15C37">
              <w:rPr>
                <w:rFonts w:ascii="標楷體" w:eastAsia="標楷體" w:hAnsi="標楷體" w:hint="eastAsia"/>
                <w:szCs w:val="24"/>
              </w:rPr>
              <w:t>癌症骨骼肌减</w:t>
            </w:r>
            <w:proofErr w:type="gramStart"/>
            <w:r w:rsidRPr="00815C37">
              <w:rPr>
                <w:rFonts w:ascii="標楷體" w:eastAsia="標楷體" w:hAnsi="標楷體" w:hint="eastAsia"/>
                <w:szCs w:val="24"/>
              </w:rPr>
              <w:t>少症</w:t>
            </w:r>
            <w:proofErr w:type="gramEnd"/>
            <w:r w:rsidRPr="00815C37">
              <w:rPr>
                <w:rFonts w:ascii="標楷體" w:eastAsia="標楷體" w:hAnsi="標楷體" w:hint="eastAsia"/>
                <w:szCs w:val="24"/>
              </w:rPr>
              <w:t>：治</w:t>
            </w:r>
            <w:r>
              <w:rPr>
                <w:rFonts w:ascii="標楷體" w:eastAsia="標楷體" w:hAnsi="標楷體" w:hint="eastAsia"/>
                <w:szCs w:val="24"/>
              </w:rPr>
              <w:t>療</w:t>
            </w:r>
            <w:r w:rsidRPr="00815C37">
              <w:rPr>
                <w:rFonts w:ascii="標楷體" w:eastAsia="標楷體" w:hAnsi="標楷體" w:hint="eastAsia"/>
                <w:szCs w:val="24"/>
              </w:rPr>
              <w:t>概述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林炯森 醫師</w:t>
            </w:r>
          </w:p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馬偕醫院血液腫瘤科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王蒼恩</w:t>
            </w:r>
            <w:proofErr w:type="gramEnd"/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 xml:space="preserve"> 主任</w:t>
            </w:r>
          </w:p>
          <w:p w:rsidR="00185C9E" w:rsidRPr="00185C9E" w:rsidRDefault="00185C9E" w:rsidP="00E50DC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馬偕營養</w:t>
            </w:r>
            <w:r w:rsidR="00E50DC9">
              <w:rPr>
                <w:rFonts w:ascii="標楷體" w:eastAsia="標楷體" w:hAnsi="標楷體" w:cs="新細明體" w:hint="eastAsia"/>
                <w:color w:val="000000"/>
                <w:szCs w:val="24"/>
              </w:rPr>
              <w:t>醫學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中心</w:t>
            </w:r>
          </w:p>
        </w:tc>
      </w:tr>
      <w:tr w:rsidR="00185C9E" w:rsidRPr="00185C9E" w:rsidTr="00184382">
        <w:trPr>
          <w:trHeight w:val="415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12:00~12:10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85C9E">
              <w:rPr>
                <w:rFonts w:ascii="標楷體" w:eastAsia="標楷體" w:hAnsi="標楷體"/>
                <w:b/>
                <w:color w:val="000000"/>
                <w:szCs w:val="24"/>
              </w:rPr>
              <w:t>Q&amp;A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E50DC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王蒼恩</w:t>
            </w:r>
            <w:proofErr w:type="gramEnd"/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 xml:space="preserve"> 主任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馬偕營養</w:t>
            </w:r>
            <w:r w:rsidR="00E50DC9">
              <w:rPr>
                <w:rFonts w:ascii="標楷體" w:eastAsia="標楷體" w:hAnsi="標楷體" w:cs="新細明體" w:hint="eastAsia"/>
                <w:color w:val="000000"/>
                <w:szCs w:val="24"/>
              </w:rPr>
              <w:t>醫學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中心</w:t>
            </w:r>
          </w:p>
        </w:tc>
      </w:tr>
      <w:tr w:rsidR="00185C9E" w:rsidRPr="00185C9E" w:rsidTr="00184382">
        <w:trPr>
          <w:trHeight w:val="186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12:10~13:20</w:t>
            </w:r>
          </w:p>
        </w:tc>
        <w:tc>
          <w:tcPr>
            <w:tcW w:w="9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EECE1"/>
            <w:vAlign w:val="center"/>
          </w:tcPr>
          <w:p w:rsidR="00185C9E" w:rsidRPr="00185C9E" w:rsidRDefault="00185C9E" w:rsidP="0011057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Lunch</w:t>
            </w:r>
          </w:p>
        </w:tc>
      </w:tr>
      <w:tr w:rsidR="00185C9E" w:rsidRPr="00185C9E" w:rsidTr="00184382">
        <w:trPr>
          <w:trHeight w:val="659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13:20~13:50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szCs w:val="24"/>
              </w:rPr>
              <w:t>頭頸癌癌症治療新趨勢與對營養的影響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szCs w:val="24"/>
              </w:rPr>
              <w:t>呂宜興 醫師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馬偕醫院耳鼻喉科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洪瑞隆 教授 </w:t>
            </w:r>
          </w:p>
          <w:p w:rsidR="00185C9E" w:rsidRPr="00185C9E" w:rsidRDefault="00185C9E" w:rsidP="00185C9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31282">
              <w:rPr>
                <w:rFonts w:ascii="標楷體" w:eastAsia="標楷體" w:hAnsi="標楷體" w:hint="eastAsia"/>
                <w:color w:val="000000"/>
                <w:w w:val="92"/>
                <w:kern w:val="0"/>
                <w:szCs w:val="24"/>
                <w:fitText w:val="1777" w:id="953392907"/>
              </w:rPr>
              <w:t>台大醫院腫瘤醫</w:t>
            </w:r>
            <w:r w:rsidRPr="00F31282">
              <w:rPr>
                <w:rFonts w:ascii="標楷體" w:eastAsia="標楷體" w:hAnsi="標楷體" w:hint="eastAsia"/>
                <w:color w:val="000000"/>
                <w:spacing w:val="45"/>
                <w:w w:val="92"/>
                <w:kern w:val="0"/>
                <w:szCs w:val="24"/>
                <w:fitText w:val="1777" w:id="953392907"/>
              </w:rPr>
              <w:t>學</w:t>
            </w: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</w:p>
        </w:tc>
      </w:tr>
      <w:tr w:rsidR="00185C9E" w:rsidRPr="00185C9E" w:rsidTr="00184382">
        <w:trPr>
          <w:trHeight w:val="412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13:50~14:20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FA3CED">
            <w:pPr>
              <w:spacing w:line="32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食道癌病人的營養治療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許瀚水 醫師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台北榮總胸腔外科</w:t>
            </w:r>
          </w:p>
        </w:tc>
        <w:tc>
          <w:tcPr>
            <w:tcW w:w="225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楊美都 理事長</w:t>
            </w:r>
            <w:r w:rsidRPr="00185C9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台灣</w:t>
            </w:r>
            <w:proofErr w:type="gramStart"/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靜脈暨腸道</w:t>
            </w:r>
            <w:proofErr w:type="gramEnd"/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營養醫學會</w:t>
            </w:r>
          </w:p>
        </w:tc>
      </w:tr>
      <w:tr w:rsidR="00185C9E" w:rsidRPr="00185C9E" w:rsidTr="00184382">
        <w:trPr>
          <w:trHeight w:val="55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14:20~14:50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szCs w:val="24"/>
              </w:rPr>
              <w:t>頭頸癌與上消化癌症病人的營養照護問題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呂孟純 營養師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中國附</w:t>
            </w:r>
            <w:proofErr w:type="gramStart"/>
            <w:r w:rsidRPr="00185C9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醫</w:t>
            </w:r>
            <w:proofErr w:type="gramEnd"/>
            <w:r w:rsidRPr="00185C9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臨床營養科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姜倩玲 營養師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1282">
              <w:rPr>
                <w:rFonts w:ascii="標楷體" w:eastAsia="標楷體" w:hAnsi="標楷體" w:hint="eastAsia"/>
                <w:color w:val="000000" w:themeColor="text1"/>
                <w:w w:val="89"/>
                <w:kern w:val="0"/>
                <w:szCs w:val="24"/>
                <w:fitText w:val="1940" w:id="953392908"/>
              </w:rPr>
              <w:t>林口長庚營養治療</w:t>
            </w:r>
            <w:r w:rsidRPr="00F31282">
              <w:rPr>
                <w:rFonts w:ascii="標楷體" w:eastAsia="標楷體" w:hAnsi="標楷體" w:hint="eastAsia"/>
                <w:color w:val="000000" w:themeColor="text1"/>
                <w:spacing w:val="22"/>
                <w:w w:val="89"/>
                <w:kern w:val="0"/>
                <w:szCs w:val="24"/>
                <w:fitText w:val="1940" w:id="953392908"/>
              </w:rPr>
              <w:t>科</w:t>
            </w:r>
          </w:p>
        </w:tc>
      </w:tr>
      <w:tr w:rsidR="00185C9E" w:rsidRPr="00185C9E" w:rsidTr="00184382">
        <w:trPr>
          <w:trHeight w:val="432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14:50~15:00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/>
                <w:b/>
                <w:color w:val="000000"/>
                <w:szCs w:val="24"/>
              </w:rPr>
              <w:t>Q&amp;A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楊美都 理事長 </w:t>
            </w:r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</w:t>
            </w:r>
            <w:proofErr w:type="gramStart"/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靜脈暨腸道</w:t>
            </w:r>
            <w:proofErr w:type="gramEnd"/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營養醫學會</w:t>
            </w:r>
          </w:p>
        </w:tc>
      </w:tr>
      <w:tr w:rsidR="00185C9E" w:rsidRPr="00185C9E" w:rsidTr="00184382">
        <w:trPr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15:00~15:20</w:t>
            </w:r>
          </w:p>
        </w:tc>
        <w:tc>
          <w:tcPr>
            <w:tcW w:w="9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8B31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/>
                <w:b/>
                <w:color w:val="000000"/>
                <w:szCs w:val="24"/>
              </w:rPr>
              <w:t>Coffee break</w:t>
            </w:r>
          </w:p>
        </w:tc>
      </w:tr>
      <w:tr w:rsidR="00185C9E" w:rsidRPr="00185C9E" w:rsidTr="00184382">
        <w:trPr>
          <w:trHeight w:val="479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>15:20~15:50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85C9E">
              <w:rPr>
                <w:rFonts w:ascii="標楷體" w:eastAsia="標楷體" w:hAnsi="標楷體" w:cs="新細明體" w:hint="eastAsia"/>
                <w:szCs w:val="24"/>
              </w:rPr>
              <w:t>惡病體質</w:t>
            </w:r>
            <w:proofErr w:type="gramEnd"/>
            <w:r w:rsidRPr="00185C9E">
              <w:rPr>
                <w:rFonts w:ascii="標楷體" w:eastAsia="標楷體" w:hAnsi="標楷體" w:cs="新細明體" w:hint="eastAsia"/>
                <w:szCs w:val="24"/>
              </w:rPr>
              <w:t>、虛弱及</w:t>
            </w:r>
            <w:proofErr w:type="gramStart"/>
            <w:r w:rsidRPr="00185C9E">
              <w:rPr>
                <w:rFonts w:ascii="標楷體" w:eastAsia="標楷體" w:hAnsi="標楷體" w:cs="新細明體" w:hint="eastAsia"/>
                <w:szCs w:val="24"/>
              </w:rPr>
              <w:t>肌少症</w:t>
            </w:r>
            <w:proofErr w:type="gramEnd"/>
            <w:r w:rsidRPr="00185C9E">
              <w:rPr>
                <w:rFonts w:ascii="標楷體" w:eastAsia="標楷體" w:hAnsi="標楷體" w:cs="新細明體" w:hint="eastAsia"/>
                <w:szCs w:val="24"/>
              </w:rPr>
              <w:t>老年人的營養評估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詹鼎正 院長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台大醫院竹東分院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185C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彭</w:t>
            </w:r>
            <w:proofErr w:type="gramEnd"/>
            <w:r w:rsidRPr="00185C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汪嘉康 院士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>北醫癌症研究中心</w:t>
            </w:r>
          </w:p>
        </w:tc>
      </w:tr>
      <w:tr w:rsidR="00185C9E" w:rsidRPr="00185C9E" w:rsidTr="00184382">
        <w:trPr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>15:50~16:20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癌症病人腸道營養管路之適應症</w:t>
            </w: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 xml:space="preserve">(NG, PEG, PEJ, 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造口</w:t>
            </w:r>
            <w:r w:rsidRPr="00185C9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張維國 主任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三軍</w:t>
            </w:r>
            <w:r w:rsidR="004C51A3">
              <w:rPr>
                <w:rFonts w:ascii="標楷體" w:eastAsia="標楷體" w:hAnsi="標楷體" w:cs="新細明體" w:hint="eastAsia"/>
                <w:color w:val="000000"/>
                <w:szCs w:val="24"/>
              </w:rPr>
              <w:t>總醫院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胃腸肝膽科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朱正心 主任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馬偕胃腸肝膽科</w:t>
            </w:r>
          </w:p>
        </w:tc>
      </w:tr>
      <w:tr w:rsidR="00185C9E" w:rsidRPr="00185C9E" w:rsidTr="00184382">
        <w:trPr>
          <w:trHeight w:val="436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16:20~16:50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</w:rPr>
              <w:t>頭頸癌症病人營養治療指引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許碧惠 營</w:t>
            </w:r>
            <w:r w:rsidRPr="00185C9E">
              <w:rPr>
                <w:rFonts w:ascii="標楷體" w:eastAsia="標楷體" w:hAnsi="標楷體" w:cs="新細明體" w:hint="eastAsia"/>
                <w:b/>
                <w:szCs w:val="24"/>
              </w:rPr>
              <w:t>養師</w:t>
            </w:r>
          </w:p>
          <w:p w:rsidR="00185C9E" w:rsidRPr="00185C9E" w:rsidRDefault="00185C9E" w:rsidP="00185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1282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  <w:fitText w:val="2160" w:id="953392909"/>
              </w:rPr>
              <w:t>馬偕醫院營養醫學中</w:t>
            </w:r>
            <w:r w:rsidRPr="00F31282">
              <w:rPr>
                <w:rFonts w:ascii="標楷體" w:eastAsia="標楷體" w:hAnsi="標楷體" w:cs="新細明體" w:hint="eastAsia"/>
                <w:color w:val="000000"/>
                <w:spacing w:val="30"/>
                <w:w w:val="90"/>
                <w:kern w:val="0"/>
                <w:szCs w:val="24"/>
                <w:fitText w:val="2160" w:id="953392909"/>
              </w:rPr>
              <w:t>心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 xml:space="preserve">倪衍玄 </w:t>
            </w:r>
            <w:r w:rsidRPr="00185C9E">
              <w:rPr>
                <w:rFonts w:ascii="標楷體" w:eastAsia="標楷體" w:hAnsi="標楷體" w:hint="eastAsia"/>
                <w:b/>
                <w:szCs w:val="24"/>
              </w:rPr>
              <w:t>副院長</w:t>
            </w:r>
          </w:p>
          <w:p w:rsidR="00185C9E" w:rsidRPr="00185C9E" w:rsidRDefault="00185C9E" w:rsidP="001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台大醫學院</w:t>
            </w:r>
          </w:p>
        </w:tc>
      </w:tr>
      <w:tr w:rsidR="00185C9E" w:rsidRPr="00185C9E" w:rsidTr="00184382">
        <w:trPr>
          <w:trHeight w:val="394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/>
                <w:szCs w:val="24"/>
              </w:rPr>
              <w:t>16:</w:t>
            </w:r>
            <w:r w:rsidRPr="00185C9E">
              <w:rPr>
                <w:rFonts w:ascii="標楷體" w:eastAsia="標楷體" w:hAnsi="標楷體" w:hint="eastAsia"/>
                <w:szCs w:val="24"/>
              </w:rPr>
              <w:t>5</w:t>
            </w:r>
            <w:r w:rsidRPr="00185C9E">
              <w:rPr>
                <w:rFonts w:ascii="標楷體" w:eastAsia="標楷體" w:hAnsi="標楷體"/>
                <w:szCs w:val="24"/>
              </w:rPr>
              <w:t>0~1</w:t>
            </w:r>
            <w:r w:rsidRPr="00185C9E">
              <w:rPr>
                <w:rFonts w:ascii="標楷體" w:eastAsia="標楷體" w:hAnsi="標楷體" w:hint="eastAsia"/>
                <w:szCs w:val="24"/>
              </w:rPr>
              <w:t>7</w:t>
            </w:r>
            <w:r w:rsidRPr="00185C9E">
              <w:rPr>
                <w:rFonts w:ascii="標楷體" w:eastAsia="標楷體" w:hAnsi="標楷體"/>
                <w:szCs w:val="24"/>
              </w:rPr>
              <w:t>:</w:t>
            </w:r>
            <w:r w:rsidRPr="00185C9E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9E" w:rsidRPr="00185C9E" w:rsidRDefault="00185C9E" w:rsidP="00185C9E">
            <w:pPr>
              <w:spacing w:line="320" w:lineRule="exact"/>
              <w:rPr>
                <w:rFonts w:ascii="標楷體" w:eastAsia="標楷體" w:hAnsi="標楷體"/>
              </w:rPr>
            </w:pPr>
            <w:r w:rsidRPr="00185C9E">
              <w:rPr>
                <w:rFonts w:ascii="標楷體" w:eastAsia="標楷體" w:hAnsi="標楷體"/>
                <w:b/>
                <w:szCs w:val="24"/>
              </w:rPr>
              <w:t>Q&amp;A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5C9E" w:rsidRPr="00185C9E" w:rsidRDefault="00185C9E" w:rsidP="0029771B">
            <w:pPr>
              <w:spacing w:line="280" w:lineRule="exact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185C9E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王蒼恩 主任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馬偕營養</w:t>
            </w:r>
            <w:r w:rsidR="0029771B">
              <w:rPr>
                <w:rFonts w:ascii="標楷體" w:eastAsia="標楷體" w:hAnsi="標楷體" w:cs="新細明體" w:hint="eastAsia"/>
                <w:color w:val="000000"/>
                <w:szCs w:val="24"/>
              </w:rPr>
              <w:t>醫學</w:t>
            </w:r>
            <w:r w:rsidRPr="00185C9E">
              <w:rPr>
                <w:rFonts w:ascii="標楷體" w:eastAsia="標楷體" w:hAnsi="標楷體" w:cs="新細明體" w:hint="eastAsia"/>
                <w:color w:val="000000"/>
                <w:szCs w:val="24"/>
              </w:rPr>
              <w:t>中心</w:t>
            </w:r>
          </w:p>
        </w:tc>
      </w:tr>
      <w:tr w:rsidR="00365B97" w:rsidRPr="00185C9E" w:rsidTr="00365B97">
        <w:trPr>
          <w:trHeight w:val="413"/>
          <w:jc w:val="center"/>
        </w:trPr>
        <w:tc>
          <w:tcPr>
            <w:tcW w:w="153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5B97" w:rsidRPr="00185C9E" w:rsidRDefault="00365B97" w:rsidP="00185C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5C9E">
              <w:rPr>
                <w:rFonts w:ascii="標楷體" w:eastAsia="標楷體" w:hAnsi="標楷體" w:hint="eastAsia"/>
                <w:szCs w:val="24"/>
              </w:rPr>
              <w:t>17:00~17:05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97" w:rsidRPr="00184382" w:rsidRDefault="00365B97" w:rsidP="00365B9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38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C</w:t>
            </w:r>
            <w:r w:rsidRPr="001843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losing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65B97" w:rsidRPr="00184382" w:rsidRDefault="000911A5" w:rsidP="00365B9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911A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陳安琪 秘書長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</w:t>
            </w:r>
            <w:proofErr w:type="gramStart"/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靜脈暨腸道</w:t>
            </w:r>
            <w:proofErr w:type="gramEnd"/>
            <w:r w:rsidRPr="00185C9E">
              <w:rPr>
                <w:rFonts w:ascii="標楷體" w:eastAsia="標楷體" w:hAnsi="標楷體" w:hint="eastAsia"/>
                <w:color w:val="000000" w:themeColor="text1"/>
                <w:szCs w:val="24"/>
              </w:rPr>
              <w:t>營養醫學會</w:t>
            </w:r>
          </w:p>
        </w:tc>
      </w:tr>
    </w:tbl>
    <w:p w:rsidR="00032D51" w:rsidRPr="00185C9E" w:rsidRDefault="00032D51" w:rsidP="00E82166">
      <w:pPr>
        <w:widowControl/>
        <w:rPr>
          <w:rFonts w:ascii="Times New Roman" w:eastAsia="標楷體" w:hAnsi="Times New Roman"/>
          <w:color w:val="FF0000"/>
          <w:sz w:val="28"/>
          <w:szCs w:val="28"/>
        </w:rPr>
      </w:pPr>
    </w:p>
    <w:sectPr w:rsidR="00032D51" w:rsidRPr="00185C9E" w:rsidSect="00495599">
      <w:pgSz w:w="11906" w:h="16838"/>
      <w:pgMar w:top="45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82" w:rsidRDefault="00F31282" w:rsidP="0000787C">
      <w:r>
        <w:separator/>
      </w:r>
    </w:p>
  </w:endnote>
  <w:endnote w:type="continuationSeparator" w:id="0">
    <w:p w:rsidR="00F31282" w:rsidRDefault="00F31282" w:rsidP="000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82" w:rsidRDefault="00F31282" w:rsidP="0000787C">
      <w:r>
        <w:separator/>
      </w:r>
    </w:p>
  </w:footnote>
  <w:footnote w:type="continuationSeparator" w:id="0">
    <w:p w:rsidR="00F31282" w:rsidRDefault="00F31282" w:rsidP="0000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027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395"/>
    <w:rsid w:val="00002A0D"/>
    <w:rsid w:val="0000787C"/>
    <w:rsid w:val="00021C53"/>
    <w:rsid w:val="00032D51"/>
    <w:rsid w:val="00046512"/>
    <w:rsid w:val="000479B0"/>
    <w:rsid w:val="0006463F"/>
    <w:rsid w:val="00066D55"/>
    <w:rsid w:val="00075F67"/>
    <w:rsid w:val="000911A5"/>
    <w:rsid w:val="00092234"/>
    <w:rsid w:val="00094764"/>
    <w:rsid w:val="000B2C98"/>
    <w:rsid w:val="000C34EB"/>
    <w:rsid w:val="000D6B2A"/>
    <w:rsid w:val="000E13E5"/>
    <w:rsid w:val="000F5049"/>
    <w:rsid w:val="0011057C"/>
    <w:rsid w:val="00112E97"/>
    <w:rsid w:val="00112EFC"/>
    <w:rsid w:val="0014126B"/>
    <w:rsid w:val="00146C03"/>
    <w:rsid w:val="00153A56"/>
    <w:rsid w:val="001578AE"/>
    <w:rsid w:val="00184382"/>
    <w:rsid w:val="00185C9E"/>
    <w:rsid w:val="001957C5"/>
    <w:rsid w:val="001A315C"/>
    <w:rsid w:val="001A6B75"/>
    <w:rsid w:val="001A72B4"/>
    <w:rsid w:val="001B48CB"/>
    <w:rsid w:val="001B4CFD"/>
    <w:rsid w:val="001C2AF2"/>
    <w:rsid w:val="001D1C2B"/>
    <w:rsid w:val="001D29A5"/>
    <w:rsid w:val="001D2B5B"/>
    <w:rsid w:val="001D5E7D"/>
    <w:rsid w:val="00213E08"/>
    <w:rsid w:val="002159CF"/>
    <w:rsid w:val="00221EE6"/>
    <w:rsid w:val="00224DE6"/>
    <w:rsid w:val="00234ED1"/>
    <w:rsid w:val="00234F1D"/>
    <w:rsid w:val="00246025"/>
    <w:rsid w:val="0029771B"/>
    <w:rsid w:val="002A605B"/>
    <w:rsid w:val="002B12B6"/>
    <w:rsid w:val="002B62A0"/>
    <w:rsid w:val="00310B2D"/>
    <w:rsid w:val="00322ED9"/>
    <w:rsid w:val="00335B9B"/>
    <w:rsid w:val="00365B97"/>
    <w:rsid w:val="003A4D54"/>
    <w:rsid w:val="003A68D6"/>
    <w:rsid w:val="003E4CBA"/>
    <w:rsid w:val="004059E1"/>
    <w:rsid w:val="00407B9F"/>
    <w:rsid w:val="0041449C"/>
    <w:rsid w:val="004403CF"/>
    <w:rsid w:val="004410C2"/>
    <w:rsid w:val="004516C8"/>
    <w:rsid w:val="0045200B"/>
    <w:rsid w:val="00475C5E"/>
    <w:rsid w:val="004763EE"/>
    <w:rsid w:val="00481C58"/>
    <w:rsid w:val="004953AC"/>
    <w:rsid w:val="00495599"/>
    <w:rsid w:val="0049563B"/>
    <w:rsid w:val="004B6ABC"/>
    <w:rsid w:val="004C509D"/>
    <w:rsid w:val="004C51A3"/>
    <w:rsid w:val="004E68B0"/>
    <w:rsid w:val="005048F1"/>
    <w:rsid w:val="00522607"/>
    <w:rsid w:val="00530DE7"/>
    <w:rsid w:val="00531ADD"/>
    <w:rsid w:val="0054054D"/>
    <w:rsid w:val="00556AD3"/>
    <w:rsid w:val="00562DA9"/>
    <w:rsid w:val="00571FC4"/>
    <w:rsid w:val="00577833"/>
    <w:rsid w:val="005B5436"/>
    <w:rsid w:val="005C0BCB"/>
    <w:rsid w:val="005C2093"/>
    <w:rsid w:val="005C320E"/>
    <w:rsid w:val="005E1BB6"/>
    <w:rsid w:val="005E6B36"/>
    <w:rsid w:val="005F1798"/>
    <w:rsid w:val="005F7482"/>
    <w:rsid w:val="00602AB2"/>
    <w:rsid w:val="00610014"/>
    <w:rsid w:val="00611845"/>
    <w:rsid w:val="006119C6"/>
    <w:rsid w:val="00624EF1"/>
    <w:rsid w:val="00651C44"/>
    <w:rsid w:val="00653633"/>
    <w:rsid w:val="00655A8B"/>
    <w:rsid w:val="00657383"/>
    <w:rsid w:val="006604E8"/>
    <w:rsid w:val="00660AB4"/>
    <w:rsid w:val="006647A7"/>
    <w:rsid w:val="00667766"/>
    <w:rsid w:val="006700AC"/>
    <w:rsid w:val="00671468"/>
    <w:rsid w:val="006908C4"/>
    <w:rsid w:val="00690B36"/>
    <w:rsid w:val="00692EB3"/>
    <w:rsid w:val="006956FA"/>
    <w:rsid w:val="00697939"/>
    <w:rsid w:val="006C3F0F"/>
    <w:rsid w:val="006D438F"/>
    <w:rsid w:val="006D6482"/>
    <w:rsid w:val="006D6562"/>
    <w:rsid w:val="00707441"/>
    <w:rsid w:val="007156BA"/>
    <w:rsid w:val="00750DA2"/>
    <w:rsid w:val="0075198F"/>
    <w:rsid w:val="00771C55"/>
    <w:rsid w:val="00774057"/>
    <w:rsid w:val="007815C8"/>
    <w:rsid w:val="007823EE"/>
    <w:rsid w:val="00790E61"/>
    <w:rsid w:val="007A276D"/>
    <w:rsid w:val="007A3ACC"/>
    <w:rsid w:val="007C1C85"/>
    <w:rsid w:val="007C286A"/>
    <w:rsid w:val="007C4BA5"/>
    <w:rsid w:val="007F4485"/>
    <w:rsid w:val="00815C37"/>
    <w:rsid w:val="0082601F"/>
    <w:rsid w:val="008324C4"/>
    <w:rsid w:val="00867762"/>
    <w:rsid w:val="00885CF2"/>
    <w:rsid w:val="008864CC"/>
    <w:rsid w:val="00896830"/>
    <w:rsid w:val="008B0AC9"/>
    <w:rsid w:val="008B31B7"/>
    <w:rsid w:val="008B4829"/>
    <w:rsid w:val="008C3513"/>
    <w:rsid w:val="008D099B"/>
    <w:rsid w:val="00904CDE"/>
    <w:rsid w:val="009076C2"/>
    <w:rsid w:val="00914208"/>
    <w:rsid w:val="0092736E"/>
    <w:rsid w:val="00941FDB"/>
    <w:rsid w:val="00972592"/>
    <w:rsid w:val="009726D7"/>
    <w:rsid w:val="00987050"/>
    <w:rsid w:val="00995A85"/>
    <w:rsid w:val="009B0982"/>
    <w:rsid w:val="009B5D0E"/>
    <w:rsid w:val="009D2869"/>
    <w:rsid w:val="009E09E0"/>
    <w:rsid w:val="009F0900"/>
    <w:rsid w:val="00A01997"/>
    <w:rsid w:val="00A269D6"/>
    <w:rsid w:val="00A32F60"/>
    <w:rsid w:val="00A36288"/>
    <w:rsid w:val="00A42D3F"/>
    <w:rsid w:val="00A442F5"/>
    <w:rsid w:val="00A75F2C"/>
    <w:rsid w:val="00A76511"/>
    <w:rsid w:val="00A90B31"/>
    <w:rsid w:val="00A92A35"/>
    <w:rsid w:val="00A92DA2"/>
    <w:rsid w:val="00A94713"/>
    <w:rsid w:val="00A96597"/>
    <w:rsid w:val="00AB3C2E"/>
    <w:rsid w:val="00AE7712"/>
    <w:rsid w:val="00B07F0B"/>
    <w:rsid w:val="00B144C2"/>
    <w:rsid w:val="00B15468"/>
    <w:rsid w:val="00B253C7"/>
    <w:rsid w:val="00B3093F"/>
    <w:rsid w:val="00B311D1"/>
    <w:rsid w:val="00B312AE"/>
    <w:rsid w:val="00B328F2"/>
    <w:rsid w:val="00B42870"/>
    <w:rsid w:val="00B43E34"/>
    <w:rsid w:val="00B50EFC"/>
    <w:rsid w:val="00B51839"/>
    <w:rsid w:val="00B568C1"/>
    <w:rsid w:val="00B7128B"/>
    <w:rsid w:val="00B803B9"/>
    <w:rsid w:val="00B833AD"/>
    <w:rsid w:val="00B8619A"/>
    <w:rsid w:val="00B9034C"/>
    <w:rsid w:val="00B93D9B"/>
    <w:rsid w:val="00BB2C45"/>
    <w:rsid w:val="00BE2ACF"/>
    <w:rsid w:val="00BE2E3D"/>
    <w:rsid w:val="00BF3EA2"/>
    <w:rsid w:val="00C3410F"/>
    <w:rsid w:val="00C36912"/>
    <w:rsid w:val="00C455CB"/>
    <w:rsid w:val="00C52D10"/>
    <w:rsid w:val="00C67E80"/>
    <w:rsid w:val="00C7129B"/>
    <w:rsid w:val="00C8412F"/>
    <w:rsid w:val="00CB4D36"/>
    <w:rsid w:val="00CB4EB8"/>
    <w:rsid w:val="00CB65A0"/>
    <w:rsid w:val="00CB7C8D"/>
    <w:rsid w:val="00CC0655"/>
    <w:rsid w:val="00CC4F4D"/>
    <w:rsid w:val="00CC592E"/>
    <w:rsid w:val="00CD3AB8"/>
    <w:rsid w:val="00CD5CB5"/>
    <w:rsid w:val="00CE7B49"/>
    <w:rsid w:val="00CF0529"/>
    <w:rsid w:val="00D1124B"/>
    <w:rsid w:val="00D33241"/>
    <w:rsid w:val="00D375CB"/>
    <w:rsid w:val="00D43395"/>
    <w:rsid w:val="00D63DA5"/>
    <w:rsid w:val="00D70AFF"/>
    <w:rsid w:val="00D710CB"/>
    <w:rsid w:val="00D816CC"/>
    <w:rsid w:val="00D81C4D"/>
    <w:rsid w:val="00D872A1"/>
    <w:rsid w:val="00DC6529"/>
    <w:rsid w:val="00DE4E37"/>
    <w:rsid w:val="00E10C16"/>
    <w:rsid w:val="00E2490C"/>
    <w:rsid w:val="00E34A22"/>
    <w:rsid w:val="00E42FF3"/>
    <w:rsid w:val="00E45EEA"/>
    <w:rsid w:val="00E46B9A"/>
    <w:rsid w:val="00E47C95"/>
    <w:rsid w:val="00E50DC9"/>
    <w:rsid w:val="00E6642A"/>
    <w:rsid w:val="00E74FCC"/>
    <w:rsid w:val="00E752E5"/>
    <w:rsid w:val="00E773B9"/>
    <w:rsid w:val="00E82166"/>
    <w:rsid w:val="00E83214"/>
    <w:rsid w:val="00E86D98"/>
    <w:rsid w:val="00E94887"/>
    <w:rsid w:val="00EA2A76"/>
    <w:rsid w:val="00EA6435"/>
    <w:rsid w:val="00EA7996"/>
    <w:rsid w:val="00ED5D19"/>
    <w:rsid w:val="00ED784E"/>
    <w:rsid w:val="00EE3370"/>
    <w:rsid w:val="00EF3101"/>
    <w:rsid w:val="00EF51F8"/>
    <w:rsid w:val="00F00973"/>
    <w:rsid w:val="00F03E07"/>
    <w:rsid w:val="00F222C0"/>
    <w:rsid w:val="00F304F2"/>
    <w:rsid w:val="00F31282"/>
    <w:rsid w:val="00F31C43"/>
    <w:rsid w:val="00F341EE"/>
    <w:rsid w:val="00F56E93"/>
    <w:rsid w:val="00F7136F"/>
    <w:rsid w:val="00F83852"/>
    <w:rsid w:val="00F842EE"/>
    <w:rsid w:val="00F86C30"/>
    <w:rsid w:val="00FA1E1A"/>
    <w:rsid w:val="00FA3CED"/>
    <w:rsid w:val="00FB03EB"/>
    <w:rsid w:val="00FC3881"/>
    <w:rsid w:val="00FD44EA"/>
    <w:rsid w:val="00FE1A90"/>
    <w:rsid w:val="00FE2730"/>
    <w:rsid w:val="00FE3EFB"/>
    <w:rsid w:val="00FF0EF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0787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0787C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96597"/>
  </w:style>
  <w:style w:type="character" w:customStyle="1" w:styleId="g2">
    <w:name w:val="g2"/>
    <w:basedOn w:val="a0"/>
    <w:rsid w:val="00602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Header Char"/>
    <w:link w:val="a4"/>
    <w:uiPriority w:val="99"/>
    <w:rsid w:val="0000787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Footer Char"/>
    <w:link w:val="a6"/>
    <w:uiPriority w:val="99"/>
    <w:rsid w:val="0000787C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9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5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8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0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651939">
                                                                  <w:marLeft w:val="376"/>
                                                                  <w:marRight w:val="3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20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53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52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82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02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34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91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40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3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365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56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944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857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292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6906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559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0790295">
                                                                                                                                              <w:marLeft w:val="338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455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0811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2032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7295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25096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EAEAEA"/>
                                                                                                                                                                    <w:left w:val="none" w:sz="0" w:space="0" w:color="EAEAEA"/>
                                                                                                                                                                    <w:bottom w:val="single" w:sz="4" w:space="13" w:color="EAEAEA"/>
                                                                                                                                                                    <w:right w:val="none" w:sz="0" w:space="0" w:color="EAEAEA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9166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8088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0971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15156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16490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64671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32803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10714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39618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51672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58467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90439989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39752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95674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91671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DD83-5B15-4934-8C59-0DFA7823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2015-09-02T03:08:00Z</cp:lastPrinted>
  <dcterms:created xsi:type="dcterms:W3CDTF">2015-08-23T13:53:00Z</dcterms:created>
  <dcterms:modified xsi:type="dcterms:W3CDTF">2015-09-04T01:50:00Z</dcterms:modified>
</cp:coreProperties>
</file>