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870" w:rsidRDefault="0053047F" w:rsidP="006745EA">
      <w:pPr>
        <w:pStyle w:val="Tim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台</w:t>
      </w:r>
      <w:r w:rsidR="00341870" w:rsidRPr="0035062E">
        <w:rPr>
          <w:rFonts w:ascii="Times New Roman" w:hAnsi="Times New Roman" w:hint="eastAsia"/>
          <w:b/>
          <w:sz w:val="32"/>
          <w:szCs w:val="32"/>
        </w:rPr>
        <w:t>灣</w:t>
      </w:r>
      <w:proofErr w:type="gramStart"/>
      <w:r w:rsidR="00341870" w:rsidRPr="0035062E">
        <w:rPr>
          <w:rFonts w:ascii="Times New Roman" w:hAnsi="Times New Roman" w:hint="eastAsia"/>
          <w:b/>
          <w:sz w:val="32"/>
          <w:szCs w:val="32"/>
        </w:rPr>
        <w:t>靜脈暨腸道</w:t>
      </w:r>
      <w:proofErr w:type="gramEnd"/>
      <w:r w:rsidR="00341870" w:rsidRPr="0035062E">
        <w:rPr>
          <w:rFonts w:ascii="Times New Roman" w:hAnsi="Times New Roman" w:hint="eastAsia"/>
          <w:b/>
          <w:sz w:val="32"/>
          <w:szCs w:val="32"/>
        </w:rPr>
        <w:t>營養醫學會</w:t>
      </w:r>
    </w:p>
    <w:p w:rsidR="00341870" w:rsidRPr="0035062E" w:rsidRDefault="00341870" w:rsidP="006745EA">
      <w:pPr>
        <w:pStyle w:val="Tim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103</w:t>
      </w:r>
      <w:proofErr w:type="gramEnd"/>
      <w:r>
        <w:rPr>
          <w:rFonts w:ascii="Times New Roman" w:hAnsi="Times New Roman" w:hint="eastAsia"/>
          <w:b/>
          <w:sz w:val="32"/>
          <w:szCs w:val="32"/>
        </w:rPr>
        <w:t>年度年會學術研討會暨會員代表大會</w:t>
      </w:r>
    </w:p>
    <w:p w:rsidR="00341870" w:rsidRPr="00375D09" w:rsidRDefault="00341870" w:rsidP="00463EEF">
      <w:pPr>
        <w:spacing w:line="276" w:lineRule="auto"/>
        <w:rPr>
          <w:rFonts w:ascii="Times New Roman" w:eastAsia="標楷體" w:hAnsi="Times New Roman"/>
          <w:sz w:val="26"/>
          <w:szCs w:val="26"/>
        </w:rPr>
      </w:pPr>
      <w:r w:rsidRPr="00375D09">
        <w:rPr>
          <w:rFonts w:ascii="Times New Roman" w:eastAsia="標楷體" w:hAnsi="Times New Roman"/>
          <w:b/>
          <w:sz w:val="26"/>
          <w:szCs w:val="26"/>
        </w:rPr>
        <w:t>一、日</w:t>
      </w:r>
      <w:r w:rsidR="00375D09">
        <w:rPr>
          <w:rFonts w:ascii="Times New Roman" w:eastAsia="標楷體" w:hAnsi="Times New Roman" w:hint="eastAsia"/>
          <w:b/>
          <w:sz w:val="26"/>
          <w:szCs w:val="26"/>
        </w:rPr>
        <w:t xml:space="preserve">    </w:t>
      </w:r>
      <w:r w:rsidRPr="00375D09">
        <w:rPr>
          <w:rFonts w:ascii="Times New Roman" w:eastAsia="標楷體" w:hAnsi="Times New Roman"/>
          <w:b/>
          <w:sz w:val="26"/>
          <w:szCs w:val="26"/>
        </w:rPr>
        <w:t>期：</w:t>
      </w:r>
      <w:r w:rsidRPr="00375D09">
        <w:rPr>
          <w:rFonts w:ascii="Times New Roman" w:eastAsia="標楷體" w:hAnsi="Times New Roman"/>
          <w:sz w:val="26"/>
          <w:szCs w:val="26"/>
        </w:rPr>
        <w:t>103</w:t>
      </w:r>
      <w:r w:rsidRPr="00375D09">
        <w:rPr>
          <w:rFonts w:ascii="Times New Roman" w:eastAsia="標楷體" w:hAnsi="Times New Roman"/>
          <w:sz w:val="26"/>
          <w:szCs w:val="26"/>
        </w:rPr>
        <w:t>年</w:t>
      </w:r>
      <w:r w:rsidRPr="00375D09">
        <w:rPr>
          <w:rFonts w:ascii="Times New Roman" w:eastAsia="標楷體" w:hAnsi="Times New Roman"/>
          <w:sz w:val="26"/>
          <w:szCs w:val="26"/>
        </w:rPr>
        <w:t>4</w:t>
      </w:r>
      <w:r w:rsidRPr="00375D09">
        <w:rPr>
          <w:rFonts w:ascii="Times New Roman" w:eastAsia="標楷體" w:hAnsi="Times New Roman"/>
          <w:sz w:val="26"/>
          <w:szCs w:val="26"/>
        </w:rPr>
        <w:t>月</w:t>
      </w:r>
      <w:r w:rsidRPr="00375D09">
        <w:rPr>
          <w:rFonts w:ascii="Times New Roman" w:eastAsia="標楷體" w:hAnsi="Times New Roman"/>
          <w:sz w:val="26"/>
          <w:szCs w:val="26"/>
        </w:rPr>
        <w:t>13</w:t>
      </w:r>
      <w:r w:rsidRPr="00375D09">
        <w:rPr>
          <w:rFonts w:ascii="Times New Roman" w:eastAsia="標楷體" w:hAnsi="Times New Roman"/>
          <w:sz w:val="26"/>
          <w:szCs w:val="26"/>
        </w:rPr>
        <w:t>日</w:t>
      </w:r>
      <w:r w:rsidRPr="00375D09">
        <w:rPr>
          <w:rFonts w:ascii="Times New Roman" w:eastAsia="標楷體" w:hAnsi="Times New Roman"/>
          <w:sz w:val="26"/>
          <w:szCs w:val="26"/>
        </w:rPr>
        <w:t>(</w:t>
      </w:r>
      <w:r w:rsidRPr="00375D09">
        <w:rPr>
          <w:rFonts w:ascii="Times New Roman" w:eastAsia="標楷體" w:hAnsi="Times New Roman"/>
          <w:sz w:val="26"/>
          <w:szCs w:val="26"/>
        </w:rPr>
        <w:t>星期日</w:t>
      </w:r>
      <w:r w:rsidRPr="00375D09">
        <w:rPr>
          <w:rFonts w:ascii="Times New Roman" w:eastAsia="標楷體" w:hAnsi="Times New Roman"/>
          <w:sz w:val="26"/>
          <w:szCs w:val="26"/>
        </w:rPr>
        <w:t>)</w:t>
      </w:r>
    </w:p>
    <w:p w:rsidR="00C74939" w:rsidRPr="00375D09" w:rsidRDefault="00341870" w:rsidP="00463EEF">
      <w:pPr>
        <w:spacing w:line="276" w:lineRule="auto"/>
        <w:rPr>
          <w:rFonts w:ascii="Times New Roman" w:eastAsia="標楷體" w:hAnsi="Times New Roman"/>
          <w:sz w:val="26"/>
          <w:szCs w:val="26"/>
        </w:rPr>
      </w:pPr>
      <w:r w:rsidRPr="00375D09">
        <w:rPr>
          <w:rFonts w:ascii="Times New Roman" w:eastAsia="標楷體" w:hAnsi="Times New Roman"/>
          <w:b/>
          <w:sz w:val="26"/>
          <w:szCs w:val="26"/>
        </w:rPr>
        <w:t>二、</w:t>
      </w:r>
      <w:r w:rsidR="00C74939" w:rsidRPr="00375D09">
        <w:rPr>
          <w:rFonts w:ascii="Times New Roman" w:eastAsia="標楷體" w:hAnsi="Times New Roman"/>
          <w:b/>
          <w:sz w:val="26"/>
          <w:szCs w:val="26"/>
        </w:rPr>
        <w:t>主</w:t>
      </w:r>
      <w:r w:rsidR="00375D09">
        <w:rPr>
          <w:rFonts w:ascii="Times New Roman" w:eastAsia="標楷體" w:hAnsi="Times New Roman" w:hint="eastAsia"/>
          <w:b/>
          <w:sz w:val="26"/>
          <w:szCs w:val="26"/>
        </w:rPr>
        <w:t xml:space="preserve">    </w:t>
      </w:r>
      <w:r w:rsidR="00C74939" w:rsidRPr="00375D09">
        <w:rPr>
          <w:rFonts w:ascii="Times New Roman" w:eastAsia="標楷體" w:hAnsi="Times New Roman"/>
          <w:b/>
          <w:sz w:val="26"/>
          <w:szCs w:val="26"/>
        </w:rPr>
        <w:t>題：</w:t>
      </w:r>
      <w:r w:rsidR="00C74939" w:rsidRPr="00375D09">
        <w:rPr>
          <w:rFonts w:ascii="Times New Roman" w:eastAsia="標楷體" w:hAnsi="Times New Roman"/>
          <w:sz w:val="26"/>
          <w:szCs w:val="26"/>
        </w:rPr>
        <w:t>周全性老人營養治療</w:t>
      </w:r>
    </w:p>
    <w:p w:rsidR="00341870" w:rsidRPr="00375D09" w:rsidRDefault="00C74939" w:rsidP="00463EEF">
      <w:pPr>
        <w:spacing w:line="276" w:lineRule="auto"/>
        <w:rPr>
          <w:rFonts w:ascii="Times New Roman" w:eastAsia="標楷體" w:hAnsi="Times New Roman"/>
          <w:sz w:val="26"/>
          <w:szCs w:val="26"/>
        </w:rPr>
      </w:pPr>
      <w:r w:rsidRPr="00375D09">
        <w:rPr>
          <w:rFonts w:ascii="Times New Roman" w:eastAsia="標楷體" w:hAnsi="Times New Roman"/>
          <w:b/>
          <w:sz w:val="26"/>
          <w:szCs w:val="26"/>
        </w:rPr>
        <w:t>三、</w:t>
      </w:r>
      <w:r w:rsidR="00341870" w:rsidRPr="00375D09">
        <w:rPr>
          <w:rFonts w:ascii="Times New Roman" w:eastAsia="標楷體" w:hAnsi="Times New Roman"/>
          <w:b/>
          <w:sz w:val="26"/>
          <w:szCs w:val="26"/>
        </w:rPr>
        <w:t>地</w:t>
      </w:r>
      <w:r w:rsidR="00375D09">
        <w:rPr>
          <w:rFonts w:ascii="Times New Roman" w:eastAsia="標楷體" w:hAnsi="Times New Roman" w:hint="eastAsia"/>
          <w:b/>
          <w:sz w:val="26"/>
          <w:szCs w:val="26"/>
        </w:rPr>
        <w:t xml:space="preserve">    </w:t>
      </w:r>
      <w:r w:rsidR="00341870" w:rsidRPr="00375D09">
        <w:rPr>
          <w:rFonts w:ascii="Times New Roman" w:eastAsia="標楷體" w:hAnsi="Times New Roman"/>
          <w:b/>
          <w:sz w:val="26"/>
          <w:szCs w:val="26"/>
        </w:rPr>
        <w:t>點：</w:t>
      </w:r>
      <w:r w:rsidR="00341870" w:rsidRPr="00375D09">
        <w:rPr>
          <w:rFonts w:ascii="Times New Roman" w:eastAsia="標楷體" w:hAnsi="Times New Roman"/>
          <w:sz w:val="26"/>
          <w:szCs w:val="26"/>
        </w:rPr>
        <w:t>中國醫藥大學立夫教學大樓</w:t>
      </w:r>
      <w:r w:rsidR="00341870" w:rsidRPr="00375D09">
        <w:rPr>
          <w:rFonts w:ascii="Times New Roman" w:eastAsia="標楷體" w:hAnsi="Times New Roman"/>
          <w:sz w:val="26"/>
          <w:szCs w:val="26"/>
        </w:rPr>
        <w:t>B1</w:t>
      </w:r>
      <w:r w:rsidR="00341870" w:rsidRPr="00375D09">
        <w:rPr>
          <w:rFonts w:ascii="Times New Roman" w:eastAsia="標楷體" w:hAnsi="Times New Roman"/>
          <w:sz w:val="26"/>
          <w:szCs w:val="26"/>
        </w:rPr>
        <w:t>國際會議廳</w:t>
      </w:r>
    </w:p>
    <w:p w:rsidR="00341870" w:rsidRPr="00375D09" w:rsidRDefault="00C74939" w:rsidP="00463EEF">
      <w:pPr>
        <w:pStyle w:val="Tim"/>
        <w:spacing w:line="276" w:lineRule="auto"/>
        <w:rPr>
          <w:rFonts w:ascii="Times New Roman" w:hAnsi="Times New Roman"/>
          <w:sz w:val="27"/>
          <w:szCs w:val="27"/>
        </w:rPr>
      </w:pPr>
      <w:r w:rsidRPr="00375D09">
        <w:rPr>
          <w:rFonts w:ascii="Times New Roman" w:hAnsi="Times New Roman"/>
          <w:b/>
          <w:sz w:val="27"/>
          <w:szCs w:val="27"/>
        </w:rPr>
        <w:t>四</w:t>
      </w:r>
      <w:r w:rsidR="00341870" w:rsidRPr="00375D09">
        <w:rPr>
          <w:rFonts w:ascii="Times New Roman" w:hAnsi="Times New Roman"/>
          <w:b/>
          <w:sz w:val="27"/>
          <w:szCs w:val="27"/>
        </w:rPr>
        <w:t>、主辦單位：</w:t>
      </w:r>
      <w:r w:rsidR="0053047F" w:rsidRPr="00375D09">
        <w:rPr>
          <w:rFonts w:ascii="Times New Roman" w:hAnsi="Times New Roman"/>
          <w:sz w:val="27"/>
          <w:szCs w:val="27"/>
        </w:rPr>
        <w:t>台</w:t>
      </w:r>
      <w:r w:rsidR="00341870" w:rsidRPr="00375D09">
        <w:rPr>
          <w:rFonts w:ascii="Times New Roman" w:hAnsi="Times New Roman"/>
          <w:sz w:val="27"/>
          <w:szCs w:val="27"/>
        </w:rPr>
        <w:t>灣</w:t>
      </w:r>
      <w:proofErr w:type="gramStart"/>
      <w:r w:rsidR="00341870" w:rsidRPr="00375D09">
        <w:rPr>
          <w:rFonts w:ascii="Times New Roman" w:hAnsi="Times New Roman"/>
          <w:sz w:val="27"/>
          <w:szCs w:val="27"/>
        </w:rPr>
        <w:t>靜脈暨腸道</w:t>
      </w:r>
      <w:proofErr w:type="gramEnd"/>
      <w:r w:rsidR="00341870" w:rsidRPr="00375D09">
        <w:rPr>
          <w:rFonts w:ascii="Times New Roman" w:hAnsi="Times New Roman"/>
          <w:sz w:val="27"/>
          <w:szCs w:val="27"/>
        </w:rPr>
        <w:t>營養醫學會、中國醫藥大學附設醫院臨</w:t>
      </w:r>
    </w:p>
    <w:p w:rsidR="00341870" w:rsidRPr="00375D09" w:rsidRDefault="00341870" w:rsidP="00463EEF">
      <w:pPr>
        <w:pStyle w:val="Tim"/>
        <w:spacing w:line="276" w:lineRule="auto"/>
        <w:rPr>
          <w:rFonts w:ascii="Times New Roman" w:hAnsi="Times New Roman"/>
          <w:sz w:val="27"/>
          <w:szCs w:val="27"/>
        </w:rPr>
      </w:pPr>
      <w:r w:rsidRPr="00375D09">
        <w:rPr>
          <w:rFonts w:ascii="Times New Roman" w:hAnsi="Times New Roman"/>
          <w:sz w:val="27"/>
          <w:szCs w:val="27"/>
        </w:rPr>
        <w:t xml:space="preserve">              </w:t>
      </w:r>
      <w:r w:rsidR="0020011F" w:rsidRPr="00375D09">
        <w:rPr>
          <w:rFonts w:ascii="Times New Roman" w:hAnsi="Times New Roman"/>
          <w:sz w:val="27"/>
          <w:szCs w:val="27"/>
        </w:rPr>
        <w:t>床營養科、臺</w:t>
      </w:r>
      <w:r w:rsidRPr="00375D09">
        <w:rPr>
          <w:rFonts w:ascii="Times New Roman" w:hAnsi="Times New Roman"/>
          <w:sz w:val="27"/>
          <w:szCs w:val="27"/>
        </w:rPr>
        <w:t>中市營養師公會、中國醫藥大學營養系</w:t>
      </w:r>
    </w:p>
    <w:p w:rsidR="00341870" w:rsidRPr="00375D09" w:rsidRDefault="00C74939" w:rsidP="00463EEF">
      <w:pPr>
        <w:pStyle w:val="Tim"/>
        <w:spacing w:line="276" w:lineRule="auto"/>
        <w:ind w:left="1892" w:hangingChars="700" w:hanging="1892"/>
        <w:rPr>
          <w:rFonts w:ascii="Times New Roman" w:hAnsi="Times New Roman"/>
          <w:b/>
          <w:sz w:val="27"/>
          <w:szCs w:val="27"/>
        </w:rPr>
      </w:pPr>
      <w:r w:rsidRPr="00375D09">
        <w:rPr>
          <w:rFonts w:ascii="Times New Roman" w:hAnsi="Times New Roman"/>
          <w:b/>
          <w:sz w:val="27"/>
          <w:szCs w:val="27"/>
        </w:rPr>
        <w:t>五</w:t>
      </w:r>
      <w:r w:rsidR="00C25409" w:rsidRPr="00375D09">
        <w:rPr>
          <w:rFonts w:ascii="Times New Roman" w:hAnsi="Times New Roman"/>
          <w:b/>
          <w:sz w:val="27"/>
          <w:szCs w:val="27"/>
        </w:rPr>
        <w:t>、學分申請：</w:t>
      </w:r>
      <w:r w:rsidR="00C25409" w:rsidRPr="00375D09">
        <w:rPr>
          <w:rFonts w:ascii="Times New Roman" w:hAnsi="Times New Roman"/>
          <w:sz w:val="27"/>
          <w:szCs w:val="27"/>
        </w:rPr>
        <w:t>營養師、護理師、藥師、台灣</w:t>
      </w:r>
      <w:proofErr w:type="gramStart"/>
      <w:r w:rsidR="00C25409" w:rsidRPr="00375D09">
        <w:rPr>
          <w:rFonts w:ascii="Times New Roman" w:hAnsi="Times New Roman"/>
          <w:sz w:val="27"/>
          <w:szCs w:val="27"/>
        </w:rPr>
        <w:t>靜脈暨腸道</w:t>
      </w:r>
      <w:proofErr w:type="gramEnd"/>
      <w:r w:rsidR="00C25409" w:rsidRPr="00375D09">
        <w:rPr>
          <w:rFonts w:ascii="Times New Roman" w:hAnsi="Times New Roman"/>
          <w:sz w:val="27"/>
          <w:szCs w:val="27"/>
        </w:rPr>
        <w:t>營養醫學會、外科醫學會、消化系外科醫學會、重症醫學會、公務員繼續教育積分</w:t>
      </w:r>
    </w:p>
    <w:tbl>
      <w:tblPr>
        <w:tblW w:w="97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6"/>
        <w:gridCol w:w="2939"/>
        <w:gridCol w:w="3395"/>
        <w:gridCol w:w="1843"/>
      </w:tblGrid>
      <w:tr w:rsidR="00341870" w:rsidRPr="001817CC" w:rsidTr="00375D09">
        <w:trPr>
          <w:jc w:val="center"/>
        </w:trPr>
        <w:tc>
          <w:tcPr>
            <w:tcW w:w="1536" w:type="dxa"/>
            <w:tcBorders>
              <w:top w:val="thinThickSmallGap" w:sz="18" w:space="0" w:color="auto"/>
              <w:left w:val="thinThickSmallGap" w:sz="18" w:space="0" w:color="auto"/>
              <w:bottom w:val="triple" w:sz="4" w:space="0" w:color="auto"/>
            </w:tcBorders>
            <w:vAlign w:val="center"/>
          </w:tcPr>
          <w:p w:rsidR="00341870" w:rsidRPr="00375D09" w:rsidRDefault="00341870" w:rsidP="00BC30EB">
            <w:pPr>
              <w:pStyle w:val="Tim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75D09">
              <w:rPr>
                <w:rFonts w:ascii="Times New Roman" w:hAnsi="Times New Roman"/>
                <w:b/>
                <w:sz w:val="27"/>
                <w:szCs w:val="27"/>
              </w:rPr>
              <w:t>時間</w:t>
            </w:r>
          </w:p>
        </w:tc>
        <w:tc>
          <w:tcPr>
            <w:tcW w:w="2939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341870" w:rsidRPr="00375D09" w:rsidRDefault="00341870" w:rsidP="00BC30EB">
            <w:pPr>
              <w:pStyle w:val="Tim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75D09">
              <w:rPr>
                <w:rFonts w:ascii="Times New Roman" w:hAnsi="Times New Roman"/>
                <w:b/>
                <w:sz w:val="27"/>
                <w:szCs w:val="27"/>
              </w:rPr>
              <w:t>主題</w:t>
            </w:r>
          </w:p>
        </w:tc>
        <w:tc>
          <w:tcPr>
            <w:tcW w:w="3395" w:type="dxa"/>
            <w:tcBorders>
              <w:top w:val="thinThickSmallGap" w:sz="18" w:space="0" w:color="auto"/>
              <w:bottom w:val="triple" w:sz="4" w:space="0" w:color="auto"/>
            </w:tcBorders>
            <w:vAlign w:val="center"/>
          </w:tcPr>
          <w:p w:rsidR="00341870" w:rsidRPr="00375D09" w:rsidRDefault="00341870" w:rsidP="00BC30EB">
            <w:pPr>
              <w:pStyle w:val="Tim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75D09">
              <w:rPr>
                <w:rFonts w:ascii="Times New Roman" w:hAnsi="Times New Roman"/>
                <w:b/>
                <w:sz w:val="27"/>
                <w:szCs w:val="27"/>
              </w:rPr>
              <w:t>講者</w:t>
            </w:r>
          </w:p>
        </w:tc>
        <w:tc>
          <w:tcPr>
            <w:tcW w:w="1843" w:type="dxa"/>
            <w:tcBorders>
              <w:top w:val="thinThickSmallGap" w:sz="18" w:space="0" w:color="auto"/>
              <w:bottom w:val="triple" w:sz="4" w:space="0" w:color="auto"/>
              <w:right w:val="thickThinSmallGap" w:sz="18" w:space="0" w:color="auto"/>
            </w:tcBorders>
            <w:vAlign w:val="center"/>
          </w:tcPr>
          <w:p w:rsidR="00341870" w:rsidRPr="00375D09" w:rsidRDefault="00341870" w:rsidP="00BC30EB">
            <w:pPr>
              <w:pStyle w:val="Tim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375D09">
              <w:rPr>
                <w:rFonts w:ascii="Times New Roman" w:hAnsi="Times New Roman"/>
                <w:b/>
                <w:sz w:val="27"/>
                <w:szCs w:val="27"/>
              </w:rPr>
              <w:t>座長</w:t>
            </w:r>
          </w:p>
        </w:tc>
      </w:tr>
      <w:tr w:rsidR="00341870" w:rsidRPr="001817CC" w:rsidTr="00247DD9">
        <w:trPr>
          <w:jc w:val="center"/>
        </w:trPr>
        <w:tc>
          <w:tcPr>
            <w:tcW w:w="1536" w:type="dxa"/>
            <w:tcBorders>
              <w:top w:val="triple" w:sz="4" w:space="0" w:color="auto"/>
              <w:left w:val="thinThickSmallGap" w:sz="18" w:space="0" w:color="auto"/>
            </w:tcBorders>
            <w:shd w:val="clear" w:color="auto" w:fill="F2F2F2"/>
            <w:vAlign w:val="center"/>
          </w:tcPr>
          <w:p w:rsidR="00341870" w:rsidRPr="00375D09" w:rsidRDefault="0034187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8:30-9:00</w:t>
            </w:r>
          </w:p>
        </w:tc>
        <w:tc>
          <w:tcPr>
            <w:tcW w:w="8177" w:type="dxa"/>
            <w:gridSpan w:val="3"/>
            <w:tcBorders>
              <w:top w:val="trip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341870" w:rsidRPr="00375D09" w:rsidRDefault="00341870" w:rsidP="00473A23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報到</w:t>
            </w:r>
          </w:p>
        </w:tc>
      </w:tr>
      <w:tr w:rsidR="00341870" w:rsidRPr="001817CC" w:rsidTr="00375D09">
        <w:trPr>
          <w:trHeight w:val="561"/>
          <w:jc w:val="center"/>
        </w:trPr>
        <w:tc>
          <w:tcPr>
            <w:tcW w:w="1536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341870" w:rsidRPr="00375D09" w:rsidRDefault="0034187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9:00-9:</w:t>
            </w:r>
            <w:r w:rsidR="005B156E" w:rsidRPr="00375D09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6334" w:type="dxa"/>
            <w:gridSpan w:val="2"/>
            <w:tcBorders>
              <w:bottom w:val="single" w:sz="4" w:space="0" w:color="auto"/>
            </w:tcBorders>
            <w:vAlign w:val="center"/>
          </w:tcPr>
          <w:p w:rsidR="00341870" w:rsidRPr="00375D09" w:rsidRDefault="00341870" w:rsidP="001D025D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論文報告</w:t>
            </w:r>
            <w:r w:rsidRPr="00375D09">
              <w:rPr>
                <w:rFonts w:ascii="Times New Roman" w:hAnsi="Times New Roman"/>
                <w:bCs/>
              </w:rPr>
              <w:t>I</w:t>
            </w:r>
          </w:p>
        </w:tc>
        <w:tc>
          <w:tcPr>
            <w:tcW w:w="1843" w:type="dxa"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鄒順生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李興深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藥師</w:t>
            </w:r>
          </w:p>
        </w:tc>
      </w:tr>
      <w:tr w:rsidR="00341870" w:rsidRPr="001817CC" w:rsidTr="00375D09">
        <w:trPr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341870" w:rsidRPr="00375D09" w:rsidRDefault="005B156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9:35-9:4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致詞</w:t>
            </w:r>
          </w:p>
        </w:tc>
        <w:tc>
          <w:tcPr>
            <w:tcW w:w="5238" w:type="dxa"/>
            <w:gridSpan w:val="2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C74939" w:rsidRPr="00375D09" w:rsidRDefault="009C0878" w:rsidP="009C0878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中國醫藥大學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="00463EEF" w:rsidRPr="00375D09">
              <w:rPr>
                <w:rFonts w:ascii="Times New Roman" w:hAnsi="Times New Roman"/>
                <w:bCs/>
              </w:rPr>
              <w:t xml:space="preserve">            </w:t>
            </w:r>
            <w:r w:rsidR="00375D09">
              <w:rPr>
                <w:rFonts w:ascii="Times New Roman" w:hAnsi="Times New Roman" w:hint="eastAsia"/>
                <w:bCs/>
              </w:rPr>
              <w:t xml:space="preserve"> </w:t>
            </w:r>
            <w:r w:rsidR="00C74939" w:rsidRPr="00375D09">
              <w:rPr>
                <w:rFonts w:ascii="Times New Roman" w:hAnsi="Times New Roman"/>
                <w:bCs/>
              </w:rPr>
              <w:t>陳偉德</w:t>
            </w:r>
            <w:r w:rsidR="00C74939" w:rsidRPr="00375D09">
              <w:rPr>
                <w:rFonts w:ascii="Times New Roman" w:hAnsi="Times New Roman"/>
                <w:bCs/>
              </w:rPr>
              <w:t xml:space="preserve"> </w:t>
            </w:r>
            <w:r w:rsidR="00C74939" w:rsidRPr="00375D09">
              <w:rPr>
                <w:rFonts w:ascii="Times New Roman" w:hAnsi="Times New Roman"/>
                <w:bCs/>
              </w:rPr>
              <w:t>副校長</w:t>
            </w:r>
          </w:p>
          <w:p w:rsidR="00341870" w:rsidRPr="00375D09" w:rsidRDefault="0053047F" w:rsidP="009C0878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台</w:t>
            </w:r>
            <w:r w:rsidR="009C0878" w:rsidRPr="00375D09">
              <w:rPr>
                <w:rFonts w:ascii="Times New Roman" w:hAnsi="Times New Roman"/>
                <w:bCs/>
              </w:rPr>
              <w:t>灣</w:t>
            </w:r>
            <w:proofErr w:type="gramStart"/>
            <w:r w:rsidR="009C0878" w:rsidRPr="00375D09">
              <w:rPr>
                <w:rFonts w:ascii="Times New Roman" w:hAnsi="Times New Roman"/>
                <w:bCs/>
              </w:rPr>
              <w:t>靜脈暨腸道</w:t>
            </w:r>
            <w:proofErr w:type="gramEnd"/>
            <w:r w:rsidR="009C0878" w:rsidRPr="00375D09">
              <w:rPr>
                <w:rFonts w:ascii="Times New Roman" w:hAnsi="Times New Roman"/>
                <w:bCs/>
              </w:rPr>
              <w:t>營養醫學會</w:t>
            </w:r>
            <w:r w:rsidR="009C0878" w:rsidRPr="00375D09">
              <w:rPr>
                <w:rFonts w:ascii="Times New Roman" w:hAnsi="Times New Roman"/>
                <w:bCs/>
              </w:rPr>
              <w:t xml:space="preserve"> </w:t>
            </w:r>
            <w:r w:rsidR="00375D09">
              <w:rPr>
                <w:rFonts w:ascii="Times New Roman" w:hAnsi="Times New Roman" w:hint="eastAsia"/>
                <w:bCs/>
              </w:rPr>
              <w:t xml:space="preserve"> </w:t>
            </w:r>
            <w:r w:rsidR="00341870" w:rsidRPr="00375D09">
              <w:rPr>
                <w:rFonts w:ascii="Times New Roman" w:hAnsi="Times New Roman"/>
                <w:bCs/>
              </w:rPr>
              <w:t>楊美都</w:t>
            </w:r>
            <w:r w:rsidR="00341870" w:rsidRPr="00375D09">
              <w:rPr>
                <w:rFonts w:ascii="Times New Roman" w:hAnsi="Times New Roman"/>
                <w:bCs/>
              </w:rPr>
              <w:t xml:space="preserve"> </w:t>
            </w:r>
            <w:r w:rsidR="00341870" w:rsidRPr="00375D09">
              <w:rPr>
                <w:rFonts w:ascii="Times New Roman" w:hAnsi="Times New Roman"/>
                <w:bCs/>
              </w:rPr>
              <w:t>理事長</w:t>
            </w:r>
          </w:p>
        </w:tc>
      </w:tr>
      <w:tr w:rsidR="0034187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341870" w:rsidRPr="00375D09" w:rsidRDefault="005B156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9:40-10:2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老人居家照護的國家政策</w:t>
            </w:r>
          </w:p>
        </w:tc>
        <w:tc>
          <w:tcPr>
            <w:tcW w:w="3395" w:type="dxa"/>
            <w:vMerge w:val="restart"/>
            <w:vAlign w:val="center"/>
          </w:tcPr>
          <w:p w:rsidR="00FC2555" w:rsidRPr="00375D09" w:rsidRDefault="00FC2555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台中市衛生局</w:t>
            </w:r>
          </w:p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黃美娜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局長</w:t>
            </w:r>
          </w:p>
        </w:tc>
        <w:tc>
          <w:tcPr>
            <w:tcW w:w="184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楊美都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林正介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</w:tr>
      <w:tr w:rsidR="0034187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341870" w:rsidRPr="00375D09" w:rsidRDefault="005B156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10:20-10:3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vAlign w:val="center"/>
          </w:tcPr>
          <w:p w:rsidR="00341870" w:rsidRPr="00375D09" w:rsidRDefault="00375D09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right w:val="thickThinSmallGap" w:sz="18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</w:tr>
      <w:tr w:rsidR="005B156E" w:rsidRPr="001817CC" w:rsidTr="00247DD9">
        <w:trPr>
          <w:jc w:val="center"/>
        </w:trPr>
        <w:tc>
          <w:tcPr>
            <w:tcW w:w="153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5B156E" w:rsidRPr="00375D09" w:rsidRDefault="006F7CA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10:30</w:t>
            </w:r>
            <w:r w:rsidR="005B156E" w:rsidRPr="00375D09">
              <w:rPr>
                <w:rFonts w:ascii="Times New Roman" w:hAnsi="Times New Roman"/>
                <w:bCs/>
              </w:rPr>
              <w:t>-</w:t>
            </w:r>
            <w:r w:rsidRPr="00375D09">
              <w:rPr>
                <w:rFonts w:ascii="Times New Roman" w:hAnsi="Times New Roman"/>
                <w:bCs/>
              </w:rPr>
              <w:t>10:50</w:t>
            </w:r>
          </w:p>
        </w:tc>
        <w:tc>
          <w:tcPr>
            <w:tcW w:w="8177" w:type="dxa"/>
            <w:gridSpan w:val="3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5B156E" w:rsidRPr="00375D09" w:rsidRDefault="005B156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 xml:space="preserve">Coffee </w:t>
            </w:r>
            <w:r w:rsidR="00375D09">
              <w:rPr>
                <w:rFonts w:ascii="Times New Roman" w:hAnsi="Times New Roman" w:hint="eastAsia"/>
                <w:bCs/>
              </w:rPr>
              <w:t>B</w:t>
            </w:r>
            <w:r w:rsidRPr="00375D09">
              <w:rPr>
                <w:rFonts w:ascii="Times New Roman" w:hAnsi="Times New Roman"/>
                <w:bCs/>
              </w:rPr>
              <w:t>reak</w:t>
            </w:r>
          </w:p>
        </w:tc>
      </w:tr>
      <w:tr w:rsidR="006F7CA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6F7CA0" w:rsidRPr="00375D09" w:rsidRDefault="006F7CA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10:50-11:</w:t>
            </w:r>
            <w:r w:rsidR="006C2A44" w:rsidRPr="00375D09">
              <w:rPr>
                <w:rFonts w:ascii="Times New Roman" w:hAnsi="Times New Roman"/>
                <w:bCs/>
              </w:rPr>
              <w:t>2</w:t>
            </w:r>
            <w:r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vAlign w:val="center"/>
          </w:tcPr>
          <w:p w:rsidR="006F7CA0" w:rsidRPr="00375D09" w:rsidRDefault="00012104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 w:hint="eastAsia"/>
                <w:bCs/>
              </w:rPr>
              <w:t>臨床營養與我</w:t>
            </w:r>
          </w:p>
        </w:tc>
        <w:tc>
          <w:tcPr>
            <w:tcW w:w="3395" w:type="dxa"/>
            <w:vMerge w:val="restart"/>
            <w:vAlign w:val="center"/>
          </w:tcPr>
          <w:p w:rsidR="00FC2555" w:rsidRPr="00375D09" w:rsidRDefault="00FC2555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國家生技醫療產業策進會</w:t>
            </w:r>
          </w:p>
          <w:p w:rsidR="006F7CA0" w:rsidRPr="00375D09" w:rsidRDefault="006F7CA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陳維昭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教授</w:t>
            </w:r>
          </w:p>
        </w:tc>
        <w:tc>
          <w:tcPr>
            <w:tcW w:w="184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6F7CA0" w:rsidRPr="00375D09" w:rsidRDefault="006F7CA0" w:rsidP="006F7CA0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陳守誠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6F7CA0" w:rsidRPr="00375D09" w:rsidRDefault="00672B4A" w:rsidP="006F7CA0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賴鴻緒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</w:tr>
      <w:tr w:rsidR="006F7CA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6F7CA0" w:rsidRPr="00375D09" w:rsidRDefault="006F7CA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11</w:t>
            </w:r>
            <w:r w:rsidR="006C2A44" w:rsidRPr="00375D09">
              <w:rPr>
                <w:rFonts w:ascii="Times New Roman" w:hAnsi="Times New Roman"/>
                <w:bCs/>
              </w:rPr>
              <w:t>:20-11:3</w:t>
            </w:r>
            <w:r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vAlign w:val="center"/>
          </w:tcPr>
          <w:p w:rsidR="006F7CA0" w:rsidRPr="00375D09" w:rsidRDefault="00375D09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vAlign w:val="center"/>
          </w:tcPr>
          <w:p w:rsidR="006F7CA0" w:rsidRPr="00375D09" w:rsidRDefault="006F7CA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right w:val="thickThinSmallGap" w:sz="18" w:space="0" w:color="auto"/>
            </w:tcBorders>
            <w:vAlign w:val="center"/>
          </w:tcPr>
          <w:p w:rsidR="006F7CA0" w:rsidRPr="00375D09" w:rsidRDefault="006F7CA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</w:tr>
      <w:tr w:rsidR="0034187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341870" w:rsidRPr="00375D09" w:rsidRDefault="006F7CA0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11:</w:t>
            </w:r>
            <w:r w:rsidR="006C2A44" w:rsidRPr="00375D09">
              <w:rPr>
                <w:rFonts w:ascii="Times New Roman" w:hAnsi="Times New Roman"/>
                <w:bCs/>
              </w:rPr>
              <w:t>3</w:t>
            </w:r>
            <w:r w:rsidRPr="00375D09">
              <w:rPr>
                <w:rFonts w:ascii="Times New Roman" w:hAnsi="Times New Roman"/>
                <w:bCs/>
              </w:rPr>
              <w:t>0-1</w:t>
            </w:r>
            <w:r w:rsidR="006C2A44" w:rsidRPr="00375D09">
              <w:rPr>
                <w:rFonts w:ascii="Times New Roman" w:hAnsi="Times New Roman"/>
                <w:bCs/>
              </w:rPr>
              <w:t>2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="006C2A44" w:rsidRPr="00375D09">
              <w:rPr>
                <w:rFonts w:ascii="Times New Roman" w:hAnsi="Times New Roman"/>
                <w:bCs/>
              </w:rPr>
              <w:t>1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vAlign w:val="center"/>
          </w:tcPr>
          <w:p w:rsidR="00341870" w:rsidRPr="00375D09" w:rsidRDefault="006F7CA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外賓演講</w:t>
            </w:r>
          </w:p>
        </w:tc>
        <w:tc>
          <w:tcPr>
            <w:tcW w:w="3395" w:type="dxa"/>
            <w:vMerge w:val="restart"/>
            <w:vAlign w:val="center"/>
          </w:tcPr>
          <w:p w:rsidR="00FC2555" w:rsidRPr="00375D09" w:rsidRDefault="00FC2555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JSPEN</w:t>
            </w:r>
            <w:r w:rsidRPr="00375D09">
              <w:rPr>
                <w:rFonts w:ascii="Times New Roman" w:hAnsi="Times New Roman"/>
                <w:bCs/>
              </w:rPr>
              <w:t>理事長</w:t>
            </w:r>
          </w:p>
          <w:p w:rsidR="00341870" w:rsidRPr="00375D09" w:rsidRDefault="006F7CA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東口高志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  <w:tc>
          <w:tcPr>
            <w:tcW w:w="184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6F7CA0" w:rsidRPr="00375D09" w:rsidRDefault="006F7CA0" w:rsidP="006F7CA0">
            <w:pPr>
              <w:pStyle w:val="Tim"/>
              <w:rPr>
                <w:rFonts w:ascii="Times New Roman" w:hAnsi="Times New Roman"/>
                <w:bCs/>
                <w:lang w:val="it-IT"/>
              </w:rPr>
            </w:pPr>
            <w:r w:rsidRPr="00375D09">
              <w:rPr>
                <w:rFonts w:ascii="Times New Roman" w:hAnsi="Times New Roman"/>
                <w:bCs/>
                <w:lang w:val="it-IT"/>
              </w:rPr>
              <w:t>黃燦龍</w:t>
            </w:r>
            <w:r w:rsidRPr="00375D09"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375D09">
              <w:rPr>
                <w:rFonts w:ascii="Times New Roman" w:hAnsi="Times New Roman"/>
                <w:bCs/>
                <w:lang w:val="it-IT"/>
              </w:rPr>
              <w:t>醫師</w:t>
            </w:r>
          </w:p>
          <w:p w:rsidR="00341870" w:rsidRPr="00375D09" w:rsidRDefault="006F7CA0" w:rsidP="006F7CA0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  <w:lang w:val="it-IT"/>
              </w:rPr>
              <w:t>許自齊</w:t>
            </w:r>
            <w:r w:rsidRPr="00375D09"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375D09">
              <w:rPr>
                <w:rFonts w:ascii="Times New Roman" w:hAnsi="Times New Roman"/>
                <w:bCs/>
                <w:lang w:val="it-IT"/>
              </w:rPr>
              <w:t>醫師</w:t>
            </w:r>
          </w:p>
        </w:tc>
      </w:tr>
      <w:tr w:rsidR="00341870" w:rsidRPr="006F7CA0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  <w:bottom w:val="double" w:sz="4" w:space="0" w:color="auto"/>
            </w:tcBorders>
            <w:vAlign w:val="center"/>
          </w:tcPr>
          <w:p w:rsidR="00341870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12:10-12:2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2939" w:type="dxa"/>
            <w:tcBorders>
              <w:bottom w:val="double" w:sz="4" w:space="0" w:color="auto"/>
            </w:tcBorders>
            <w:vAlign w:val="center"/>
          </w:tcPr>
          <w:p w:rsidR="00341870" w:rsidRPr="00375D09" w:rsidRDefault="00375D09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tcBorders>
              <w:bottom w:val="double" w:sz="4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double" w:sz="4" w:space="0" w:color="auto"/>
              <w:right w:val="thickThinSmallGap" w:sz="18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</w:tr>
      <w:tr w:rsidR="00341870" w:rsidRPr="001817CC" w:rsidTr="00247DD9">
        <w:trPr>
          <w:jc w:val="center"/>
        </w:trPr>
        <w:tc>
          <w:tcPr>
            <w:tcW w:w="1536" w:type="dxa"/>
            <w:tcBorders>
              <w:top w:val="double" w:sz="4" w:space="0" w:color="auto"/>
              <w:left w:val="thinThickSmallGap" w:sz="18" w:space="0" w:color="auto"/>
            </w:tcBorders>
            <w:shd w:val="clear" w:color="auto" w:fill="F2F2F2"/>
            <w:vAlign w:val="center"/>
          </w:tcPr>
          <w:p w:rsidR="00341870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12:20-12:5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177" w:type="dxa"/>
            <w:gridSpan w:val="3"/>
            <w:tcBorders>
              <w:top w:val="doub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341870" w:rsidRPr="00375D09" w:rsidRDefault="00341870" w:rsidP="00473A23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會員代表大會</w:t>
            </w:r>
          </w:p>
        </w:tc>
      </w:tr>
      <w:tr w:rsidR="00341870" w:rsidRPr="001817CC" w:rsidTr="00247DD9">
        <w:trPr>
          <w:jc w:val="center"/>
        </w:trPr>
        <w:tc>
          <w:tcPr>
            <w:tcW w:w="1536" w:type="dxa"/>
            <w:tcBorders>
              <w:left w:val="thinThickSmallGap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341870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12:20-13:2</w:t>
            </w:r>
            <w:r w:rsidR="00341870" w:rsidRPr="00375D09">
              <w:rPr>
                <w:rFonts w:ascii="Times New Roman" w:hAnsi="Times New Roman"/>
                <w:bCs/>
              </w:rPr>
              <w:t>0</w:t>
            </w:r>
          </w:p>
        </w:tc>
        <w:tc>
          <w:tcPr>
            <w:tcW w:w="8177" w:type="dxa"/>
            <w:gridSpan w:val="3"/>
            <w:tcBorders>
              <w:bottom w:val="doub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341870" w:rsidRPr="00375D09" w:rsidRDefault="00341870" w:rsidP="00473A23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Lunch</w:t>
            </w:r>
          </w:p>
        </w:tc>
      </w:tr>
      <w:tr w:rsidR="00341870" w:rsidRPr="001817CC" w:rsidTr="00375D09">
        <w:trPr>
          <w:trHeight w:val="333"/>
          <w:jc w:val="center"/>
        </w:trPr>
        <w:tc>
          <w:tcPr>
            <w:tcW w:w="1536" w:type="dxa"/>
            <w:tcBorders>
              <w:top w:val="double" w:sz="4" w:space="0" w:color="auto"/>
              <w:left w:val="thinThickSmallGap" w:sz="18" w:space="0" w:color="auto"/>
            </w:tcBorders>
            <w:vAlign w:val="center"/>
          </w:tcPr>
          <w:p w:rsidR="00341870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13:20-1</w:t>
            </w:r>
            <w:r w:rsidR="00076D4D" w:rsidRPr="00375D09">
              <w:rPr>
                <w:rFonts w:ascii="Times New Roman" w:hAnsi="Times New Roman"/>
                <w:bCs/>
              </w:rPr>
              <w:t>3</w:t>
            </w:r>
            <w:r w:rsidR="000B6E2E"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6334" w:type="dxa"/>
            <w:gridSpan w:val="2"/>
            <w:tcBorders>
              <w:top w:val="double" w:sz="4" w:space="0" w:color="auto"/>
            </w:tcBorders>
            <w:vAlign w:val="center"/>
          </w:tcPr>
          <w:p w:rsidR="00341870" w:rsidRPr="00375D09" w:rsidRDefault="00341870" w:rsidP="001D025D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論文報告</w:t>
            </w:r>
            <w:r w:rsidRPr="00375D09">
              <w:rPr>
                <w:rFonts w:ascii="Times New Roman" w:hAnsi="Times New Roman"/>
                <w:bCs/>
              </w:rPr>
              <w:t>II</w:t>
            </w:r>
          </w:p>
        </w:tc>
        <w:tc>
          <w:tcPr>
            <w:tcW w:w="1843" w:type="dxa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呂淑青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護理師</w:t>
            </w:r>
          </w:p>
          <w:p w:rsidR="00341870" w:rsidRPr="00375D09" w:rsidRDefault="00341870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王蒼恩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</w:tr>
      <w:tr w:rsidR="006F7CA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6F7CA0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</w:t>
            </w:r>
            <w:r w:rsidR="00076D4D" w:rsidRPr="00375D09">
              <w:rPr>
                <w:rFonts w:ascii="Times New Roman" w:hAnsi="Times New Roman"/>
                <w:bCs/>
              </w:rPr>
              <w:t>3</w:t>
            </w:r>
            <w:r w:rsidR="000B6E2E"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55</w:t>
            </w:r>
            <w:r w:rsidR="000B6E2E" w:rsidRPr="00375D09">
              <w:rPr>
                <w:rFonts w:ascii="Times New Roman" w:hAnsi="Times New Roman"/>
                <w:bCs/>
              </w:rPr>
              <w:t>-1</w:t>
            </w:r>
            <w:r w:rsidR="00076D4D" w:rsidRPr="00375D09">
              <w:rPr>
                <w:rFonts w:ascii="Times New Roman" w:hAnsi="Times New Roman"/>
                <w:bCs/>
              </w:rPr>
              <w:t>4</w:t>
            </w:r>
            <w:r w:rsidR="000B6E2E"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3</w:t>
            </w:r>
            <w:r w:rsidR="000B6E2E" w:rsidRPr="00375D0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9" w:type="dxa"/>
            <w:vAlign w:val="center"/>
          </w:tcPr>
          <w:p w:rsidR="006F7CA0" w:rsidRPr="00375D09" w:rsidRDefault="006F7CA0" w:rsidP="00DB13FC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台灣老人臨床照護現況</w:t>
            </w:r>
          </w:p>
        </w:tc>
        <w:tc>
          <w:tcPr>
            <w:tcW w:w="3395" w:type="dxa"/>
            <w:vMerge w:val="restart"/>
            <w:vAlign w:val="center"/>
          </w:tcPr>
          <w:p w:rsidR="00FC2555" w:rsidRPr="00375D09" w:rsidRDefault="00FC2555" w:rsidP="00DB13FC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中國醫藥大學附設醫院家醫科</w:t>
            </w:r>
          </w:p>
          <w:p w:rsidR="006F7CA0" w:rsidRPr="00375D09" w:rsidRDefault="006F7CA0" w:rsidP="00DB13FC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林志學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  <w:tc>
          <w:tcPr>
            <w:tcW w:w="184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672B4A" w:rsidRPr="00375D09" w:rsidRDefault="00672B4A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張子明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0B6E2E" w:rsidRPr="005661E4" w:rsidRDefault="00C20F85" w:rsidP="009916D2">
            <w:pPr>
              <w:pStyle w:val="Tim"/>
              <w:rPr>
                <w:rFonts w:ascii="Times New Roman" w:hAnsi="Times New Roman"/>
                <w:bCs/>
                <w:color w:val="000000"/>
                <w:lang w:val="it-IT"/>
              </w:rPr>
            </w:pPr>
            <w:r w:rsidRPr="005661E4">
              <w:rPr>
                <w:rFonts w:ascii="Times New Roman" w:hAnsi="Times New Roman" w:hint="eastAsia"/>
                <w:bCs/>
                <w:color w:val="000000"/>
                <w:lang w:val="it-IT"/>
              </w:rPr>
              <w:t>鄭金寶</w:t>
            </w:r>
            <w:r w:rsidRPr="005661E4">
              <w:rPr>
                <w:rFonts w:ascii="Times New Roman" w:hAnsi="Times New Roman" w:hint="eastAsia"/>
                <w:bCs/>
                <w:color w:val="000000"/>
                <w:lang w:val="it-IT"/>
              </w:rPr>
              <w:t xml:space="preserve"> </w:t>
            </w:r>
            <w:r w:rsidRPr="005661E4">
              <w:rPr>
                <w:rFonts w:ascii="Times New Roman" w:hAnsi="Times New Roman" w:hint="eastAsia"/>
                <w:bCs/>
                <w:color w:val="000000"/>
                <w:lang w:val="it-IT"/>
              </w:rPr>
              <w:t>營養師</w:t>
            </w:r>
          </w:p>
        </w:tc>
      </w:tr>
      <w:tr w:rsidR="006F7CA0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6F7CA0" w:rsidRPr="00375D09" w:rsidRDefault="000B6E2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14:</w:t>
            </w:r>
            <w:r w:rsidR="006C2A44" w:rsidRPr="00375D09">
              <w:rPr>
                <w:rFonts w:ascii="Times New Roman" w:hAnsi="Times New Roman"/>
                <w:bCs/>
              </w:rPr>
              <w:t>3</w:t>
            </w:r>
            <w:r w:rsidRPr="00375D09">
              <w:rPr>
                <w:rFonts w:ascii="Times New Roman" w:hAnsi="Times New Roman"/>
                <w:bCs/>
              </w:rPr>
              <w:t>5</w:t>
            </w:r>
            <w:r w:rsidR="006F7CA0" w:rsidRPr="00375D09">
              <w:rPr>
                <w:rFonts w:ascii="Times New Roman" w:hAnsi="Times New Roman"/>
                <w:bCs/>
              </w:rPr>
              <w:t>-14:</w:t>
            </w:r>
            <w:r w:rsidR="006C2A44" w:rsidRPr="00375D09">
              <w:rPr>
                <w:rFonts w:ascii="Times New Roman" w:hAnsi="Times New Roman"/>
                <w:bCs/>
              </w:rPr>
              <w:t>4</w:t>
            </w:r>
            <w:r w:rsidRPr="00375D09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2939" w:type="dxa"/>
            <w:vAlign w:val="center"/>
          </w:tcPr>
          <w:p w:rsidR="006F7CA0" w:rsidRPr="00375D09" w:rsidRDefault="00375D09" w:rsidP="00DB13FC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vAlign w:val="center"/>
          </w:tcPr>
          <w:p w:rsidR="006F7CA0" w:rsidRPr="00375D09" w:rsidRDefault="006F7CA0" w:rsidP="00473A23">
            <w:pPr>
              <w:pStyle w:val="Tim"/>
              <w:rPr>
                <w:rFonts w:ascii="Times New Roman" w:hAnsi="Times New Roman"/>
                <w:bCs/>
                <w:lang w:val="it-IT"/>
              </w:rPr>
            </w:pPr>
          </w:p>
        </w:tc>
        <w:tc>
          <w:tcPr>
            <w:tcW w:w="1843" w:type="dxa"/>
            <w:vMerge/>
            <w:tcBorders>
              <w:right w:val="thickThinSmallGap" w:sz="18" w:space="0" w:color="auto"/>
            </w:tcBorders>
            <w:vAlign w:val="center"/>
          </w:tcPr>
          <w:p w:rsidR="006F7CA0" w:rsidRPr="00375D09" w:rsidRDefault="006F7CA0" w:rsidP="00473A23">
            <w:pPr>
              <w:pStyle w:val="Tim"/>
              <w:rPr>
                <w:rFonts w:ascii="Times New Roman" w:hAnsi="Times New Roman"/>
                <w:bCs/>
                <w:lang w:val="it-IT"/>
              </w:rPr>
            </w:pPr>
          </w:p>
        </w:tc>
      </w:tr>
      <w:tr w:rsidR="000B6E2E" w:rsidRPr="001817CC" w:rsidTr="00247DD9">
        <w:trPr>
          <w:jc w:val="center"/>
        </w:trPr>
        <w:tc>
          <w:tcPr>
            <w:tcW w:w="1536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F2F2F2"/>
            <w:vAlign w:val="center"/>
          </w:tcPr>
          <w:p w:rsidR="000B6E2E" w:rsidRPr="00375D09" w:rsidRDefault="000B6E2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14</w:t>
            </w:r>
            <w:r w:rsidR="006C2A44" w:rsidRPr="00375D09">
              <w:rPr>
                <w:rFonts w:ascii="Times New Roman" w:hAnsi="Times New Roman"/>
                <w:bCs/>
              </w:rPr>
              <w:t>:4</w:t>
            </w:r>
            <w:r w:rsidRPr="00375D09">
              <w:rPr>
                <w:rFonts w:ascii="Times New Roman" w:hAnsi="Times New Roman"/>
                <w:bCs/>
              </w:rPr>
              <w:t>5-1</w:t>
            </w:r>
            <w:r w:rsidR="00672B4A" w:rsidRPr="00375D09">
              <w:rPr>
                <w:rFonts w:ascii="Times New Roman" w:hAnsi="Times New Roman"/>
                <w:bCs/>
              </w:rPr>
              <w:t>4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="006C2A44" w:rsidRPr="00375D09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8177" w:type="dxa"/>
            <w:gridSpan w:val="3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0B6E2E" w:rsidRPr="00375D09" w:rsidRDefault="000B6E2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 xml:space="preserve">Coffee </w:t>
            </w:r>
            <w:r w:rsidR="00375D09">
              <w:rPr>
                <w:rFonts w:ascii="Times New Roman" w:hAnsi="Times New Roman" w:hint="eastAsia"/>
                <w:bCs/>
              </w:rPr>
              <w:t>B</w:t>
            </w:r>
            <w:r w:rsidRPr="00375D09">
              <w:rPr>
                <w:rFonts w:ascii="Times New Roman" w:hAnsi="Times New Roman"/>
                <w:bCs/>
              </w:rPr>
              <w:t>reak</w:t>
            </w:r>
          </w:p>
        </w:tc>
      </w:tr>
      <w:tr w:rsidR="000B6E2E" w:rsidRPr="001817CC" w:rsidTr="000A09CC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0B6E2E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</w:t>
            </w:r>
            <w:r w:rsidR="00672B4A" w:rsidRPr="00375D09">
              <w:rPr>
                <w:rFonts w:ascii="Times New Roman" w:hAnsi="Times New Roman"/>
                <w:bCs/>
              </w:rPr>
              <w:t>4</w:t>
            </w:r>
            <w:r w:rsidR="000B6E2E"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55</w:t>
            </w:r>
            <w:r w:rsidR="000B6E2E" w:rsidRPr="00375D09">
              <w:rPr>
                <w:rFonts w:ascii="Times New Roman" w:hAnsi="Times New Roman"/>
                <w:bCs/>
              </w:rPr>
              <w:t>-15:</w:t>
            </w:r>
            <w:r w:rsidRPr="00375D09">
              <w:rPr>
                <w:rFonts w:ascii="Times New Roman" w:hAnsi="Times New Roman"/>
                <w:bCs/>
              </w:rPr>
              <w:t>35</w:t>
            </w:r>
          </w:p>
        </w:tc>
        <w:tc>
          <w:tcPr>
            <w:tcW w:w="2939" w:type="dxa"/>
            <w:shd w:val="clear" w:color="auto" w:fill="FFFFFF"/>
            <w:vAlign w:val="center"/>
          </w:tcPr>
          <w:p w:rsidR="000B6E2E" w:rsidRPr="00375D09" w:rsidRDefault="000B6E2E" w:rsidP="00DB13FC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老人用藥模式</w:t>
            </w:r>
            <w:r w:rsidRPr="000A09CC">
              <w:rPr>
                <w:rFonts w:ascii="Times New Roman" w:hAnsi="Times New Roman"/>
                <w:bCs/>
                <w:shd w:val="clear" w:color="auto" w:fill="FFFFFF"/>
              </w:rPr>
              <w:t>及食物與藥物交互作用</w:t>
            </w:r>
          </w:p>
        </w:tc>
        <w:tc>
          <w:tcPr>
            <w:tcW w:w="3395" w:type="dxa"/>
            <w:vMerge w:val="restart"/>
            <w:vAlign w:val="center"/>
          </w:tcPr>
          <w:p w:rsidR="00FC2555" w:rsidRPr="00375D09" w:rsidRDefault="00FC2555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台北馬偕醫院</w:t>
            </w:r>
            <w:r w:rsidR="00BA0574" w:rsidRPr="00375D09">
              <w:rPr>
                <w:rFonts w:ascii="Times New Roman" w:hAnsi="Times New Roman"/>
                <w:bCs/>
              </w:rPr>
              <w:t>臨床藥學科</w:t>
            </w:r>
          </w:p>
          <w:p w:rsidR="000B6E2E" w:rsidRPr="00375D09" w:rsidRDefault="006A6FA3" w:rsidP="00473A23">
            <w:pPr>
              <w:pStyle w:val="Tim"/>
              <w:rPr>
                <w:rFonts w:ascii="Times New Roman" w:hAnsi="Times New Roman"/>
                <w:bCs/>
                <w:highlight w:val="yellow"/>
              </w:rPr>
            </w:pPr>
            <w:r>
              <w:rPr>
                <w:rFonts w:ascii="Times New Roman" w:hAnsi="Times New Roman"/>
                <w:bCs/>
              </w:rPr>
              <w:t>呂</w:t>
            </w:r>
            <w:r>
              <w:rPr>
                <w:rFonts w:ascii="Times New Roman" w:hAnsi="Times New Roman" w:hint="eastAsia"/>
                <w:bCs/>
              </w:rPr>
              <w:t>宛</w:t>
            </w:r>
            <w:bookmarkStart w:id="0" w:name="_GoBack"/>
            <w:bookmarkEnd w:id="0"/>
            <w:r w:rsidR="000B6E2E" w:rsidRPr="00375D09">
              <w:rPr>
                <w:rFonts w:ascii="Times New Roman" w:hAnsi="Times New Roman"/>
                <w:bCs/>
              </w:rPr>
              <w:t>真</w:t>
            </w:r>
            <w:r w:rsidR="000B6E2E" w:rsidRPr="00375D09">
              <w:rPr>
                <w:rFonts w:ascii="Times New Roman" w:hAnsi="Times New Roman"/>
                <w:bCs/>
              </w:rPr>
              <w:t xml:space="preserve"> </w:t>
            </w:r>
            <w:r w:rsidR="000B6E2E" w:rsidRPr="00375D09">
              <w:rPr>
                <w:rFonts w:ascii="Times New Roman" w:hAnsi="Times New Roman"/>
                <w:bCs/>
              </w:rPr>
              <w:t>藥師</w:t>
            </w:r>
          </w:p>
        </w:tc>
        <w:tc>
          <w:tcPr>
            <w:tcW w:w="1843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  <w:lang w:val="it-IT"/>
              </w:rPr>
            </w:pPr>
            <w:r w:rsidRPr="00375D09">
              <w:rPr>
                <w:rFonts w:ascii="Times New Roman" w:hAnsi="Times New Roman"/>
                <w:bCs/>
                <w:lang w:val="it-IT"/>
              </w:rPr>
              <w:t>曾碧萊</w:t>
            </w:r>
            <w:r w:rsidRPr="00375D09"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375D09">
              <w:rPr>
                <w:rFonts w:ascii="Times New Roman" w:hAnsi="Times New Roman"/>
                <w:bCs/>
                <w:lang w:val="it-IT"/>
              </w:rPr>
              <w:t>藥師</w:t>
            </w:r>
          </w:p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  <w:lang w:val="it-IT"/>
              </w:rPr>
            </w:pPr>
            <w:r w:rsidRPr="00375D09">
              <w:rPr>
                <w:rFonts w:ascii="Times New Roman" w:hAnsi="Times New Roman"/>
                <w:bCs/>
                <w:lang w:val="it-IT"/>
              </w:rPr>
              <w:t>楊雀戀</w:t>
            </w:r>
            <w:r w:rsidRPr="00375D09">
              <w:rPr>
                <w:rFonts w:ascii="Times New Roman" w:hAnsi="Times New Roman"/>
                <w:bCs/>
                <w:lang w:val="it-IT"/>
              </w:rPr>
              <w:t xml:space="preserve"> </w:t>
            </w:r>
            <w:r w:rsidRPr="00375D09">
              <w:rPr>
                <w:rFonts w:ascii="Times New Roman" w:hAnsi="Times New Roman"/>
                <w:bCs/>
                <w:lang w:val="it-IT"/>
              </w:rPr>
              <w:t>營養師</w:t>
            </w:r>
          </w:p>
        </w:tc>
      </w:tr>
      <w:tr w:rsidR="000B6E2E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  <w:bottom w:val="single" w:sz="4" w:space="0" w:color="auto"/>
            </w:tcBorders>
            <w:vAlign w:val="center"/>
          </w:tcPr>
          <w:p w:rsidR="000B6E2E" w:rsidRPr="00375D09" w:rsidRDefault="000B6E2E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15:</w:t>
            </w:r>
            <w:r w:rsidR="006C2A44" w:rsidRPr="00375D09">
              <w:rPr>
                <w:rFonts w:ascii="Times New Roman" w:hAnsi="Times New Roman"/>
                <w:bCs/>
              </w:rPr>
              <w:t>35-15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="006C2A44" w:rsidRPr="00375D09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0B6E2E" w:rsidRPr="00375D09" w:rsidRDefault="00375D09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tcBorders>
              <w:bottom w:val="single" w:sz="4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thickThinSmallGap" w:sz="18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</w:tr>
      <w:tr w:rsidR="000B6E2E" w:rsidRPr="001817CC" w:rsidTr="00375D09">
        <w:trPr>
          <w:jc w:val="center"/>
        </w:trPr>
        <w:tc>
          <w:tcPr>
            <w:tcW w:w="1536" w:type="dxa"/>
            <w:tcBorders>
              <w:top w:val="single" w:sz="4" w:space="0" w:color="auto"/>
              <w:left w:val="thinThickSmallGap" w:sz="18" w:space="0" w:color="auto"/>
            </w:tcBorders>
            <w:vAlign w:val="center"/>
          </w:tcPr>
          <w:p w:rsidR="000B6E2E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15:45</w:t>
            </w:r>
            <w:r w:rsidR="000B6E2E" w:rsidRPr="00375D09">
              <w:rPr>
                <w:rFonts w:ascii="Times New Roman" w:hAnsi="Times New Roman"/>
                <w:bCs/>
              </w:rPr>
              <w:t>-16:</w:t>
            </w:r>
            <w:r w:rsidRPr="00375D09">
              <w:rPr>
                <w:rFonts w:ascii="Times New Roman" w:hAnsi="Times New Roman"/>
                <w:bCs/>
              </w:rPr>
              <w:t>45</w:t>
            </w:r>
          </w:p>
        </w:tc>
        <w:tc>
          <w:tcPr>
            <w:tcW w:w="2939" w:type="dxa"/>
            <w:tcBorders>
              <w:top w:val="single" w:sz="4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老人外科重症營養之經驗分享</w:t>
            </w:r>
          </w:p>
        </w:tc>
        <w:tc>
          <w:tcPr>
            <w:tcW w:w="3395" w:type="dxa"/>
            <w:vMerge w:val="restart"/>
            <w:tcBorders>
              <w:top w:val="single" w:sz="4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北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台大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 w:rsidRPr="00375D09">
              <w:rPr>
                <w:rFonts w:ascii="Times New Roman" w:hAnsi="Times New Roman"/>
                <w:bCs/>
              </w:rPr>
              <w:t>韓吟宜</w:t>
            </w:r>
            <w:proofErr w:type="gramEnd"/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中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中國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楊美都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南</w:t>
            </w:r>
            <w:r w:rsidRPr="00375D09">
              <w:rPr>
                <w:rFonts w:ascii="Times New Roman" w:hAnsi="Times New Roman"/>
                <w:bCs/>
              </w:rPr>
              <w:t>:</w:t>
            </w:r>
            <w:r w:rsidRPr="00375D09">
              <w:rPr>
                <w:rFonts w:ascii="Times New Roman" w:hAnsi="Times New Roman"/>
                <w:bCs/>
              </w:rPr>
              <w:t>高</w:t>
            </w:r>
            <w:proofErr w:type="gramStart"/>
            <w:r w:rsidRPr="00375D09">
              <w:rPr>
                <w:rFonts w:ascii="Times New Roman" w:hAnsi="Times New Roman"/>
                <w:bCs/>
              </w:rPr>
              <w:t>醫</w:t>
            </w:r>
            <w:proofErr w:type="gramEnd"/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王照元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thickThinSmallGap" w:sz="18" w:space="0" w:color="auto"/>
            </w:tcBorders>
            <w:vAlign w:val="center"/>
          </w:tcPr>
          <w:p w:rsidR="00CC5704" w:rsidRPr="005661E4" w:rsidRDefault="00C20F85" w:rsidP="00473A23">
            <w:pPr>
              <w:pStyle w:val="Tim"/>
              <w:rPr>
                <w:rFonts w:ascii="Times New Roman" w:hAnsi="Times New Roman"/>
                <w:bCs/>
                <w:color w:val="000000"/>
              </w:rPr>
            </w:pPr>
            <w:r w:rsidRPr="005661E4">
              <w:rPr>
                <w:rFonts w:ascii="Times New Roman" w:hAnsi="Times New Roman" w:hint="eastAsia"/>
                <w:bCs/>
                <w:color w:val="000000"/>
              </w:rPr>
              <w:t>許瀚水</w:t>
            </w:r>
            <w:r w:rsidRPr="005661E4">
              <w:rPr>
                <w:rFonts w:ascii="Times New Roman" w:hAnsi="Times New Roman" w:hint="eastAsia"/>
                <w:bCs/>
                <w:color w:val="000000"/>
              </w:rPr>
              <w:t xml:space="preserve"> </w:t>
            </w:r>
            <w:r w:rsidRPr="005661E4">
              <w:rPr>
                <w:rFonts w:ascii="Times New Roman" w:hAnsi="Times New Roman" w:hint="eastAsia"/>
                <w:bCs/>
                <w:color w:val="000000"/>
              </w:rPr>
              <w:t>醫師</w:t>
            </w:r>
          </w:p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徐中平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高愛文</w:t>
            </w:r>
            <w:r w:rsidRPr="00375D09">
              <w:rPr>
                <w:rFonts w:ascii="Times New Roman" w:hAnsi="Times New Roman"/>
                <w:bCs/>
              </w:rPr>
              <w:t xml:space="preserve"> </w:t>
            </w:r>
            <w:r w:rsidRPr="00375D09">
              <w:rPr>
                <w:rFonts w:ascii="Times New Roman" w:hAnsi="Times New Roman"/>
                <w:bCs/>
              </w:rPr>
              <w:t>醫師</w:t>
            </w:r>
          </w:p>
        </w:tc>
      </w:tr>
      <w:tr w:rsidR="000B6E2E" w:rsidRPr="001817CC" w:rsidTr="00375D09">
        <w:trPr>
          <w:jc w:val="center"/>
        </w:trPr>
        <w:tc>
          <w:tcPr>
            <w:tcW w:w="1536" w:type="dxa"/>
            <w:tcBorders>
              <w:left w:val="thinThickSmallGap" w:sz="18" w:space="0" w:color="auto"/>
            </w:tcBorders>
            <w:vAlign w:val="center"/>
          </w:tcPr>
          <w:p w:rsidR="000B6E2E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16:45</w:t>
            </w:r>
            <w:r w:rsidR="000B6E2E" w:rsidRPr="00375D09">
              <w:rPr>
                <w:rFonts w:ascii="Times New Roman" w:hAnsi="Times New Roman"/>
                <w:bCs/>
              </w:rPr>
              <w:t>-16:</w:t>
            </w:r>
            <w:r w:rsidRPr="00375D09">
              <w:rPr>
                <w:rFonts w:ascii="Times New Roman" w:hAnsi="Times New Roman"/>
                <w:bCs/>
              </w:rPr>
              <w:t>55</w:t>
            </w:r>
          </w:p>
        </w:tc>
        <w:tc>
          <w:tcPr>
            <w:tcW w:w="2939" w:type="dxa"/>
            <w:vAlign w:val="center"/>
          </w:tcPr>
          <w:p w:rsidR="000B6E2E" w:rsidRPr="00375D09" w:rsidRDefault="00375D09" w:rsidP="00473A23">
            <w:pPr>
              <w:pStyle w:val="Tim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Q &amp; A</w:t>
            </w:r>
          </w:p>
        </w:tc>
        <w:tc>
          <w:tcPr>
            <w:tcW w:w="3395" w:type="dxa"/>
            <w:vMerge/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  <w:tc>
          <w:tcPr>
            <w:tcW w:w="1843" w:type="dxa"/>
            <w:vMerge/>
            <w:tcBorders>
              <w:right w:val="thickThinSmallGap" w:sz="18" w:space="0" w:color="auto"/>
            </w:tcBorders>
            <w:vAlign w:val="center"/>
          </w:tcPr>
          <w:p w:rsidR="000B6E2E" w:rsidRPr="00375D09" w:rsidRDefault="000B6E2E" w:rsidP="00473A23">
            <w:pPr>
              <w:pStyle w:val="Tim"/>
              <w:rPr>
                <w:rFonts w:ascii="Times New Roman" w:hAnsi="Times New Roman"/>
                <w:bCs/>
              </w:rPr>
            </w:pPr>
          </w:p>
        </w:tc>
      </w:tr>
      <w:tr w:rsidR="000B6E2E" w:rsidRPr="001817CC" w:rsidTr="00247DD9">
        <w:trPr>
          <w:jc w:val="center"/>
        </w:trPr>
        <w:tc>
          <w:tcPr>
            <w:tcW w:w="1536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2F2F2"/>
            <w:vAlign w:val="center"/>
          </w:tcPr>
          <w:p w:rsidR="000B6E2E" w:rsidRPr="00375D09" w:rsidRDefault="006C2A44" w:rsidP="00375D09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16:55</w:t>
            </w:r>
            <w:r w:rsidR="000B6E2E" w:rsidRPr="00375D09">
              <w:rPr>
                <w:rFonts w:ascii="Times New Roman" w:hAnsi="Times New Roman"/>
                <w:bCs/>
              </w:rPr>
              <w:t>-17:</w:t>
            </w:r>
            <w:r w:rsidRPr="00375D09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8177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0B6E2E" w:rsidRPr="00375D09" w:rsidRDefault="000B6E2E" w:rsidP="00473A23">
            <w:pPr>
              <w:pStyle w:val="Tim"/>
              <w:jc w:val="center"/>
              <w:rPr>
                <w:rFonts w:ascii="Times New Roman" w:hAnsi="Times New Roman"/>
                <w:bCs/>
              </w:rPr>
            </w:pPr>
            <w:r w:rsidRPr="00375D09">
              <w:rPr>
                <w:rFonts w:ascii="Times New Roman" w:hAnsi="Times New Roman"/>
                <w:bCs/>
              </w:rPr>
              <w:t>綜合討論</w:t>
            </w:r>
            <w:r w:rsidRPr="00375D09">
              <w:rPr>
                <w:rFonts w:ascii="Times New Roman" w:hAnsi="Times New Roman"/>
                <w:bCs/>
              </w:rPr>
              <w:t>/</w:t>
            </w:r>
            <w:r w:rsidRPr="00375D09">
              <w:rPr>
                <w:rFonts w:ascii="Times New Roman" w:hAnsi="Times New Roman"/>
                <w:bCs/>
              </w:rPr>
              <w:t>頒發最佳論文與海報獎項</w:t>
            </w:r>
            <w:r w:rsidR="00FC2555" w:rsidRPr="00375D09">
              <w:rPr>
                <w:rFonts w:ascii="Times New Roman" w:hAnsi="Times New Roman"/>
                <w:bCs/>
              </w:rPr>
              <w:t>/</w:t>
            </w:r>
            <w:r w:rsidR="00FC2555" w:rsidRPr="00375D09">
              <w:rPr>
                <w:rFonts w:ascii="Times New Roman" w:hAnsi="Times New Roman"/>
                <w:bCs/>
              </w:rPr>
              <w:t>發放精美禮物與餐盒</w:t>
            </w:r>
          </w:p>
        </w:tc>
      </w:tr>
    </w:tbl>
    <w:p w:rsidR="00341870" w:rsidRPr="00E41CD4" w:rsidRDefault="00341870" w:rsidP="00E41CD4">
      <w:pPr>
        <w:pStyle w:val="Tim"/>
        <w:rPr>
          <w:rFonts w:ascii="Times New Roman" w:hAnsi="Times New Roman"/>
        </w:rPr>
      </w:pPr>
    </w:p>
    <w:sectPr w:rsidR="00341870" w:rsidRPr="00E41CD4" w:rsidSect="00B63BF7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38F0" w:rsidRDefault="002338F0" w:rsidP="00396E61">
      <w:r>
        <w:separator/>
      </w:r>
    </w:p>
  </w:endnote>
  <w:endnote w:type="continuationSeparator" w:id="0">
    <w:p w:rsidR="002338F0" w:rsidRDefault="002338F0" w:rsidP="0039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WeiBei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38F0" w:rsidRDefault="002338F0" w:rsidP="00396E61">
      <w:r>
        <w:separator/>
      </w:r>
    </w:p>
  </w:footnote>
  <w:footnote w:type="continuationSeparator" w:id="0">
    <w:p w:rsidR="002338F0" w:rsidRDefault="002338F0" w:rsidP="0039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C6A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9C4110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608626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A23A338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2BEA3C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5AAD5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7CF7F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9C4B4D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A02E6B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A81AF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BA046D"/>
    <w:multiLevelType w:val="multilevel"/>
    <w:tmpl w:val="E724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F61661"/>
    <w:multiLevelType w:val="hybridMultilevel"/>
    <w:tmpl w:val="A760853C"/>
    <w:lvl w:ilvl="0" w:tplc="31C22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6924F16"/>
    <w:multiLevelType w:val="hybridMultilevel"/>
    <w:tmpl w:val="4CB4EE42"/>
    <w:lvl w:ilvl="0" w:tplc="7B3416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>
    <w:nsid w:val="3E2379A1"/>
    <w:multiLevelType w:val="hybridMultilevel"/>
    <w:tmpl w:val="2026998A"/>
    <w:lvl w:ilvl="0" w:tplc="968E46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>
    <w:nsid w:val="4F960040"/>
    <w:multiLevelType w:val="hybridMultilevel"/>
    <w:tmpl w:val="0B8C5896"/>
    <w:lvl w:ilvl="0" w:tplc="73C4B3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>
    <w:nsid w:val="56B40B19"/>
    <w:multiLevelType w:val="hybridMultilevel"/>
    <w:tmpl w:val="0FBE6808"/>
    <w:lvl w:ilvl="0" w:tplc="ACD60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3"/>
  </w:num>
  <w:num w:numId="2">
    <w:abstractNumId w:val="11"/>
  </w:num>
  <w:num w:numId="3">
    <w:abstractNumId w:val="10"/>
  </w:num>
  <w:num w:numId="4">
    <w:abstractNumId w:val="15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E61"/>
    <w:rsid w:val="00012104"/>
    <w:rsid w:val="0003588F"/>
    <w:rsid w:val="000524CC"/>
    <w:rsid w:val="000614FD"/>
    <w:rsid w:val="000733E0"/>
    <w:rsid w:val="00076D4D"/>
    <w:rsid w:val="000822B8"/>
    <w:rsid w:val="00082708"/>
    <w:rsid w:val="00091BC6"/>
    <w:rsid w:val="000A09CC"/>
    <w:rsid w:val="000B17E2"/>
    <w:rsid w:val="000B6E2E"/>
    <w:rsid w:val="000E76A2"/>
    <w:rsid w:val="00106D0D"/>
    <w:rsid w:val="00110C0D"/>
    <w:rsid w:val="00111D06"/>
    <w:rsid w:val="0013096D"/>
    <w:rsid w:val="00144845"/>
    <w:rsid w:val="001609CE"/>
    <w:rsid w:val="00181098"/>
    <w:rsid w:val="001817CC"/>
    <w:rsid w:val="001B0FBF"/>
    <w:rsid w:val="001D025D"/>
    <w:rsid w:val="001E04CA"/>
    <w:rsid w:val="001E08D2"/>
    <w:rsid w:val="001E24B2"/>
    <w:rsid w:val="0020011F"/>
    <w:rsid w:val="00222A4C"/>
    <w:rsid w:val="002338F0"/>
    <w:rsid w:val="00247DD9"/>
    <w:rsid w:val="00251B75"/>
    <w:rsid w:val="00255604"/>
    <w:rsid w:val="00266939"/>
    <w:rsid w:val="002947E7"/>
    <w:rsid w:val="002A3CEA"/>
    <w:rsid w:val="002A68BC"/>
    <w:rsid w:val="002B7A92"/>
    <w:rsid w:val="00300B7F"/>
    <w:rsid w:val="00301D49"/>
    <w:rsid w:val="00312224"/>
    <w:rsid w:val="003330F3"/>
    <w:rsid w:val="00341870"/>
    <w:rsid w:val="0035062E"/>
    <w:rsid w:val="0035276C"/>
    <w:rsid w:val="00367322"/>
    <w:rsid w:val="00375D09"/>
    <w:rsid w:val="003766B2"/>
    <w:rsid w:val="00396E61"/>
    <w:rsid w:val="003A6B99"/>
    <w:rsid w:val="003D50C8"/>
    <w:rsid w:val="003F1238"/>
    <w:rsid w:val="004036D1"/>
    <w:rsid w:val="004120E7"/>
    <w:rsid w:val="00415548"/>
    <w:rsid w:val="004212C8"/>
    <w:rsid w:val="00422729"/>
    <w:rsid w:val="00443999"/>
    <w:rsid w:val="00451E70"/>
    <w:rsid w:val="00463EEF"/>
    <w:rsid w:val="00472322"/>
    <w:rsid w:val="00472DDE"/>
    <w:rsid w:val="00473A23"/>
    <w:rsid w:val="00476821"/>
    <w:rsid w:val="004A2BF7"/>
    <w:rsid w:val="004B30AD"/>
    <w:rsid w:val="004B3CC3"/>
    <w:rsid w:val="004C3452"/>
    <w:rsid w:val="004C3E6D"/>
    <w:rsid w:val="004C51D9"/>
    <w:rsid w:val="004E4AD6"/>
    <w:rsid w:val="00501C8B"/>
    <w:rsid w:val="00504068"/>
    <w:rsid w:val="00526E9E"/>
    <w:rsid w:val="0053047F"/>
    <w:rsid w:val="00556B7B"/>
    <w:rsid w:val="00565967"/>
    <w:rsid w:val="005661E4"/>
    <w:rsid w:val="00573D24"/>
    <w:rsid w:val="00580830"/>
    <w:rsid w:val="005A4105"/>
    <w:rsid w:val="005B156E"/>
    <w:rsid w:val="005B3FE9"/>
    <w:rsid w:val="005E6703"/>
    <w:rsid w:val="005F3786"/>
    <w:rsid w:val="005F5626"/>
    <w:rsid w:val="006223C5"/>
    <w:rsid w:val="006316B7"/>
    <w:rsid w:val="006539BE"/>
    <w:rsid w:val="00664A9D"/>
    <w:rsid w:val="00666952"/>
    <w:rsid w:val="00672B4A"/>
    <w:rsid w:val="006745EA"/>
    <w:rsid w:val="006A6FA3"/>
    <w:rsid w:val="006C2A44"/>
    <w:rsid w:val="006E1047"/>
    <w:rsid w:val="006E7594"/>
    <w:rsid w:val="006F3580"/>
    <w:rsid w:val="006F4484"/>
    <w:rsid w:val="006F7CA0"/>
    <w:rsid w:val="00721C4B"/>
    <w:rsid w:val="00727ABD"/>
    <w:rsid w:val="00764AA2"/>
    <w:rsid w:val="007838C2"/>
    <w:rsid w:val="00784291"/>
    <w:rsid w:val="007A38D6"/>
    <w:rsid w:val="007A7370"/>
    <w:rsid w:val="007D1FA5"/>
    <w:rsid w:val="007D43D1"/>
    <w:rsid w:val="00800068"/>
    <w:rsid w:val="00800558"/>
    <w:rsid w:val="00812235"/>
    <w:rsid w:val="008379C8"/>
    <w:rsid w:val="00860A8A"/>
    <w:rsid w:val="00884EC3"/>
    <w:rsid w:val="008B7F5B"/>
    <w:rsid w:val="008C3313"/>
    <w:rsid w:val="008D193C"/>
    <w:rsid w:val="008D2F3B"/>
    <w:rsid w:val="008E3B88"/>
    <w:rsid w:val="008E6CEC"/>
    <w:rsid w:val="008F74A5"/>
    <w:rsid w:val="00900C3C"/>
    <w:rsid w:val="00907E45"/>
    <w:rsid w:val="00910792"/>
    <w:rsid w:val="00916F19"/>
    <w:rsid w:val="00923D64"/>
    <w:rsid w:val="00927FEF"/>
    <w:rsid w:val="00940BDC"/>
    <w:rsid w:val="00953619"/>
    <w:rsid w:val="0096175B"/>
    <w:rsid w:val="009862DC"/>
    <w:rsid w:val="009916D2"/>
    <w:rsid w:val="00993E01"/>
    <w:rsid w:val="009B7862"/>
    <w:rsid w:val="009C0878"/>
    <w:rsid w:val="009C31A5"/>
    <w:rsid w:val="009E4323"/>
    <w:rsid w:val="009F1207"/>
    <w:rsid w:val="00A00015"/>
    <w:rsid w:val="00A2491E"/>
    <w:rsid w:val="00A44282"/>
    <w:rsid w:val="00A54EE9"/>
    <w:rsid w:val="00A76FBC"/>
    <w:rsid w:val="00AB2528"/>
    <w:rsid w:val="00AB6432"/>
    <w:rsid w:val="00AB70EC"/>
    <w:rsid w:val="00AC1252"/>
    <w:rsid w:val="00AC2892"/>
    <w:rsid w:val="00AE00AE"/>
    <w:rsid w:val="00AE278D"/>
    <w:rsid w:val="00AE652F"/>
    <w:rsid w:val="00B1417F"/>
    <w:rsid w:val="00B517B1"/>
    <w:rsid w:val="00B63BF7"/>
    <w:rsid w:val="00B6400F"/>
    <w:rsid w:val="00B65E45"/>
    <w:rsid w:val="00B71425"/>
    <w:rsid w:val="00B76D3F"/>
    <w:rsid w:val="00B76E82"/>
    <w:rsid w:val="00B77887"/>
    <w:rsid w:val="00B80323"/>
    <w:rsid w:val="00BA0574"/>
    <w:rsid w:val="00BB41AA"/>
    <w:rsid w:val="00BB6977"/>
    <w:rsid w:val="00BC30EB"/>
    <w:rsid w:val="00BC6356"/>
    <w:rsid w:val="00BD2410"/>
    <w:rsid w:val="00C14CCC"/>
    <w:rsid w:val="00C203F1"/>
    <w:rsid w:val="00C20F85"/>
    <w:rsid w:val="00C25409"/>
    <w:rsid w:val="00C355C4"/>
    <w:rsid w:val="00C547A4"/>
    <w:rsid w:val="00C74939"/>
    <w:rsid w:val="00C80312"/>
    <w:rsid w:val="00C97E5E"/>
    <w:rsid w:val="00CC0239"/>
    <w:rsid w:val="00CC5704"/>
    <w:rsid w:val="00CC79A4"/>
    <w:rsid w:val="00CF0AFB"/>
    <w:rsid w:val="00D35F15"/>
    <w:rsid w:val="00D40A3F"/>
    <w:rsid w:val="00D47EF0"/>
    <w:rsid w:val="00D83DCE"/>
    <w:rsid w:val="00D93101"/>
    <w:rsid w:val="00DA0A3C"/>
    <w:rsid w:val="00DA4A49"/>
    <w:rsid w:val="00DD75D8"/>
    <w:rsid w:val="00DF7300"/>
    <w:rsid w:val="00E0414F"/>
    <w:rsid w:val="00E24962"/>
    <w:rsid w:val="00E325F5"/>
    <w:rsid w:val="00E376E6"/>
    <w:rsid w:val="00E41CD4"/>
    <w:rsid w:val="00E41F9A"/>
    <w:rsid w:val="00E441ED"/>
    <w:rsid w:val="00E46736"/>
    <w:rsid w:val="00E506D5"/>
    <w:rsid w:val="00E50BA2"/>
    <w:rsid w:val="00E627C9"/>
    <w:rsid w:val="00E74558"/>
    <w:rsid w:val="00E94DB8"/>
    <w:rsid w:val="00E951B0"/>
    <w:rsid w:val="00EA5BF8"/>
    <w:rsid w:val="00EB190B"/>
    <w:rsid w:val="00ED6F6D"/>
    <w:rsid w:val="00EE2502"/>
    <w:rsid w:val="00EF1978"/>
    <w:rsid w:val="00EF257B"/>
    <w:rsid w:val="00F03F5D"/>
    <w:rsid w:val="00F10271"/>
    <w:rsid w:val="00F13DC4"/>
    <w:rsid w:val="00F32DBF"/>
    <w:rsid w:val="00F45230"/>
    <w:rsid w:val="00F50BC8"/>
    <w:rsid w:val="00F50F3F"/>
    <w:rsid w:val="00F51572"/>
    <w:rsid w:val="00F61DAF"/>
    <w:rsid w:val="00F61E88"/>
    <w:rsid w:val="00F6761D"/>
    <w:rsid w:val="00F737B8"/>
    <w:rsid w:val="00F910D7"/>
    <w:rsid w:val="00F93A73"/>
    <w:rsid w:val="00FB06FD"/>
    <w:rsid w:val="00FB3BA6"/>
    <w:rsid w:val="00FC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4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8032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B80323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396E61"/>
    <w:pPr>
      <w:ind w:leftChars="200" w:left="480"/>
    </w:pPr>
  </w:style>
  <w:style w:type="paragraph" w:styleId="a4">
    <w:name w:val="header"/>
    <w:basedOn w:val="a"/>
    <w:link w:val="a5"/>
    <w:uiPriority w:val="99"/>
    <w:rsid w:val="0039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96E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9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96E6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39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C51D9"/>
    <w:pPr>
      <w:widowControl w:val="0"/>
      <w:autoSpaceDE w:val="0"/>
      <w:autoSpaceDN w:val="0"/>
      <w:adjustRightInd w:val="0"/>
    </w:pPr>
    <w:rPr>
      <w:rFonts w:ascii="DFPWeiBei-B5" w:eastAsia="DFPWeiBei-B5" w:hAnsi="Times New Roman" w:cs="DFPWeiBei-B5"/>
      <w:color w:val="000000"/>
      <w:sz w:val="24"/>
      <w:szCs w:val="24"/>
    </w:rPr>
  </w:style>
  <w:style w:type="paragraph" w:customStyle="1" w:styleId="Tim">
    <w:name w:val="Tim"/>
    <w:basedOn w:val="a"/>
    <w:uiPriority w:val="99"/>
    <w:rsid w:val="001609CE"/>
    <w:rPr>
      <w:rFonts w:ascii="標楷體" w:eastAsia="標楷體" w:hAnsi="標楷體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628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8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28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28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628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8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1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28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4/12,4/13 春季會</dc:title>
  <dc:subject/>
  <dc:creator>user</dc:creator>
  <cp:keywords/>
  <dc:description/>
  <cp:lastModifiedBy>user</cp:lastModifiedBy>
  <cp:revision>60</cp:revision>
  <cp:lastPrinted>2014-02-10T09:17:00Z</cp:lastPrinted>
  <dcterms:created xsi:type="dcterms:W3CDTF">2014-01-13T08:20:00Z</dcterms:created>
  <dcterms:modified xsi:type="dcterms:W3CDTF">2014-03-03T02:15:00Z</dcterms:modified>
</cp:coreProperties>
</file>